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C8" w:rsidRPr="006F4AB0" w:rsidRDefault="003D28C8">
      <w:pPr>
        <w:jc w:val="lef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E72246" w:rsidRPr="006F4AB0" w:rsidRDefault="00BF1F8C" w:rsidP="00EB61C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4AB0">
        <w:rPr>
          <w:rFonts w:asciiTheme="minorHAnsi" w:hAnsiTheme="minorHAnsi" w:cstheme="minorHAnsi"/>
          <w:b/>
          <w:sz w:val="22"/>
          <w:szCs w:val="22"/>
        </w:rPr>
        <w:t>PROGRAMA</w:t>
      </w:r>
      <w:r w:rsidR="00EB61C4">
        <w:rPr>
          <w:rFonts w:asciiTheme="minorHAnsi" w:hAnsiTheme="minorHAnsi" w:cstheme="minorHAnsi"/>
          <w:b/>
          <w:sz w:val="22"/>
          <w:szCs w:val="22"/>
        </w:rPr>
        <w:t xml:space="preserve"> BOLSA DE HOSPEDAGEM </w:t>
      </w:r>
      <w:r w:rsidR="00A02496">
        <w:rPr>
          <w:rFonts w:asciiTheme="minorHAnsi" w:hAnsiTheme="minorHAnsi" w:cstheme="minorHAnsi"/>
          <w:b/>
          <w:sz w:val="22"/>
          <w:szCs w:val="22"/>
        </w:rPr>
        <w:t>DE</w:t>
      </w:r>
      <w:r w:rsidR="000871F3">
        <w:rPr>
          <w:rFonts w:asciiTheme="minorHAnsi" w:hAnsiTheme="minorHAnsi" w:cstheme="minorHAnsi"/>
          <w:b/>
          <w:sz w:val="22"/>
          <w:szCs w:val="22"/>
        </w:rPr>
        <w:t xml:space="preserve"> INTERCAMBISTA</w:t>
      </w:r>
    </w:p>
    <w:p w:rsidR="004A080F" w:rsidRPr="006F4AB0" w:rsidRDefault="004A080F" w:rsidP="00FD23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D28C8" w:rsidRPr="006F4AB0" w:rsidRDefault="00BF1F8C">
      <w:pPr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6F4AB0">
        <w:rPr>
          <w:rFonts w:asciiTheme="minorHAnsi" w:hAnsiTheme="minorHAnsi" w:cstheme="minorHAnsi"/>
          <w:b/>
          <w:bCs/>
          <w:sz w:val="22"/>
          <w:szCs w:val="22"/>
        </w:rPr>
        <w:t xml:space="preserve">I – Identificação do </w:t>
      </w:r>
      <w:r w:rsidR="00EB61C4">
        <w:rPr>
          <w:rFonts w:asciiTheme="minorHAnsi" w:hAnsiTheme="minorHAnsi" w:cstheme="minorHAnsi"/>
          <w:b/>
          <w:bCs/>
          <w:sz w:val="22"/>
          <w:szCs w:val="22"/>
        </w:rPr>
        <w:t>Anfitrião</w:t>
      </w:r>
    </w:p>
    <w:tbl>
      <w:tblPr>
        <w:tblW w:w="8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985"/>
        <w:gridCol w:w="3289"/>
        <w:gridCol w:w="3231"/>
        <w:gridCol w:w="32"/>
      </w:tblGrid>
      <w:tr w:rsidR="003D28C8" w:rsidRPr="006F4AB0" w:rsidTr="00A02496">
        <w:trPr>
          <w:gridAfter w:val="1"/>
          <w:wAfter w:w="32" w:type="dxa"/>
          <w:trHeight w:val="340"/>
        </w:trPr>
        <w:tc>
          <w:tcPr>
            <w:tcW w:w="8505" w:type="dxa"/>
            <w:gridSpan w:val="3"/>
            <w:shd w:val="clear" w:color="auto" w:fill="auto"/>
            <w:tcMar>
              <w:left w:w="107" w:type="dxa"/>
            </w:tcMar>
          </w:tcPr>
          <w:p w:rsidR="003D28C8" w:rsidRPr="006F4AB0" w:rsidRDefault="00BF1F8C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AB0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</w:p>
        </w:tc>
      </w:tr>
      <w:tr w:rsidR="003D28C8" w:rsidRPr="006F4AB0" w:rsidTr="00A02496">
        <w:trPr>
          <w:gridAfter w:val="1"/>
          <w:wAfter w:w="32" w:type="dxa"/>
          <w:trHeight w:val="340"/>
        </w:trPr>
        <w:tc>
          <w:tcPr>
            <w:tcW w:w="8505" w:type="dxa"/>
            <w:gridSpan w:val="3"/>
            <w:shd w:val="clear" w:color="auto" w:fill="auto"/>
            <w:tcMar>
              <w:left w:w="107" w:type="dxa"/>
            </w:tcMar>
          </w:tcPr>
          <w:p w:rsidR="003D28C8" w:rsidRPr="006F4AB0" w:rsidRDefault="00BF1F8C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AB0">
              <w:rPr>
                <w:rFonts w:asciiTheme="minorHAnsi" w:hAnsiTheme="minorHAnsi" w:cstheme="minorHAnsi"/>
                <w:bCs/>
                <w:sz w:val="22"/>
                <w:szCs w:val="22"/>
              </w:rPr>
              <w:t>Nº de Matrícula</w:t>
            </w:r>
            <w:r w:rsidR="00EB61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ou SIAPE</w:t>
            </w:r>
            <w:r w:rsidR="004871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487127" w:rsidRPr="0048712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se houver</w:t>
            </w:r>
            <w:r w:rsidR="0048712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6F4AB0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3D28C8" w:rsidRPr="006F4AB0" w:rsidTr="00A02496">
        <w:trPr>
          <w:gridAfter w:val="1"/>
          <w:wAfter w:w="32" w:type="dxa"/>
          <w:trHeight w:val="340"/>
        </w:trPr>
        <w:tc>
          <w:tcPr>
            <w:tcW w:w="1985" w:type="dxa"/>
            <w:shd w:val="clear" w:color="auto" w:fill="auto"/>
            <w:tcMar>
              <w:left w:w="107" w:type="dxa"/>
            </w:tcMar>
          </w:tcPr>
          <w:p w:rsidR="003D28C8" w:rsidRPr="006F4AB0" w:rsidRDefault="00BF1F8C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AB0">
              <w:rPr>
                <w:rFonts w:asciiTheme="minorHAnsi" w:hAnsiTheme="minorHAnsi" w:cstheme="minorHAnsi"/>
                <w:bCs/>
                <w:sz w:val="22"/>
                <w:szCs w:val="22"/>
              </w:rPr>
              <w:t>Sexo:</w:t>
            </w:r>
          </w:p>
        </w:tc>
        <w:tc>
          <w:tcPr>
            <w:tcW w:w="3289" w:type="dxa"/>
            <w:shd w:val="clear" w:color="auto" w:fill="auto"/>
            <w:tcMar>
              <w:left w:w="107" w:type="dxa"/>
            </w:tcMar>
          </w:tcPr>
          <w:p w:rsidR="003D28C8" w:rsidRPr="006F4AB0" w:rsidRDefault="00BF1F8C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AB0">
              <w:rPr>
                <w:rFonts w:asciiTheme="minorHAnsi" w:hAnsiTheme="minorHAnsi" w:cstheme="minorHAnsi"/>
                <w:bCs/>
                <w:sz w:val="22"/>
                <w:szCs w:val="22"/>
              </w:rPr>
              <w:t>Nacionalidade:</w:t>
            </w:r>
          </w:p>
        </w:tc>
        <w:tc>
          <w:tcPr>
            <w:tcW w:w="3231" w:type="dxa"/>
            <w:shd w:val="clear" w:color="auto" w:fill="auto"/>
            <w:tcMar>
              <w:left w:w="107" w:type="dxa"/>
            </w:tcMar>
          </w:tcPr>
          <w:p w:rsidR="003D28C8" w:rsidRPr="006F4AB0" w:rsidRDefault="00BF1F8C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AB0">
              <w:rPr>
                <w:rFonts w:asciiTheme="minorHAnsi" w:hAnsiTheme="minorHAnsi" w:cstheme="minorHAnsi"/>
                <w:bCs/>
                <w:sz w:val="22"/>
                <w:szCs w:val="22"/>
              </w:rPr>
              <w:t>Data de Nascimento:</w:t>
            </w:r>
          </w:p>
        </w:tc>
      </w:tr>
      <w:tr w:rsidR="003D28C8" w:rsidRPr="006F4AB0" w:rsidTr="00A02496">
        <w:trPr>
          <w:gridAfter w:val="1"/>
          <w:wAfter w:w="32" w:type="dxa"/>
          <w:trHeight w:val="340"/>
        </w:trPr>
        <w:tc>
          <w:tcPr>
            <w:tcW w:w="1985" w:type="dxa"/>
            <w:shd w:val="clear" w:color="auto" w:fill="auto"/>
            <w:tcMar>
              <w:left w:w="107" w:type="dxa"/>
            </w:tcMar>
          </w:tcPr>
          <w:p w:rsidR="003D28C8" w:rsidRPr="006F4AB0" w:rsidRDefault="00BF1F8C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AB0">
              <w:rPr>
                <w:rFonts w:asciiTheme="minorHAnsi" w:hAnsiTheme="minorHAnsi" w:cstheme="minorHAnsi"/>
                <w:bCs/>
                <w:sz w:val="22"/>
                <w:szCs w:val="22"/>
              </w:rPr>
              <w:t>RG:</w:t>
            </w:r>
          </w:p>
        </w:tc>
        <w:tc>
          <w:tcPr>
            <w:tcW w:w="3289" w:type="dxa"/>
            <w:shd w:val="clear" w:color="auto" w:fill="auto"/>
            <w:tcMar>
              <w:left w:w="107" w:type="dxa"/>
            </w:tcMar>
          </w:tcPr>
          <w:p w:rsidR="003D28C8" w:rsidRPr="006F4AB0" w:rsidRDefault="00BF1F8C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A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Órgão </w:t>
            </w:r>
            <w:proofErr w:type="spellStart"/>
            <w:r w:rsidRPr="006F4AB0">
              <w:rPr>
                <w:rFonts w:asciiTheme="minorHAnsi" w:hAnsiTheme="minorHAnsi" w:cstheme="minorHAnsi"/>
                <w:bCs/>
                <w:sz w:val="22"/>
                <w:szCs w:val="22"/>
              </w:rPr>
              <w:t>Exp</w:t>
            </w:r>
            <w:proofErr w:type="spellEnd"/>
            <w:r w:rsidRPr="006F4AB0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3231" w:type="dxa"/>
            <w:shd w:val="clear" w:color="auto" w:fill="auto"/>
            <w:tcMar>
              <w:left w:w="107" w:type="dxa"/>
            </w:tcMar>
          </w:tcPr>
          <w:p w:rsidR="003D28C8" w:rsidRPr="006F4AB0" w:rsidRDefault="00BF1F8C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AB0">
              <w:rPr>
                <w:rFonts w:asciiTheme="minorHAnsi" w:hAnsiTheme="minorHAnsi" w:cstheme="minorHAnsi"/>
                <w:bCs/>
                <w:sz w:val="22"/>
                <w:szCs w:val="22"/>
              </w:rPr>
              <w:t>CPF:</w:t>
            </w:r>
          </w:p>
        </w:tc>
      </w:tr>
      <w:tr w:rsidR="003D28C8" w:rsidRPr="006F4AB0" w:rsidTr="00A02496">
        <w:trPr>
          <w:gridAfter w:val="1"/>
          <w:wAfter w:w="32" w:type="dxa"/>
          <w:trHeight w:val="340"/>
        </w:trPr>
        <w:tc>
          <w:tcPr>
            <w:tcW w:w="8505" w:type="dxa"/>
            <w:gridSpan w:val="3"/>
            <w:shd w:val="clear" w:color="auto" w:fill="auto"/>
            <w:tcMar>
              <w:left w:w="107" w:type="dxa"/>
            </w:tcMar>
          </w:tcPr>
          <w:p w:rsidR="003D28C8" w:rsidRPr="006F4AB0" w:rsidRDefault="00BF1F8C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AB0">
              <w:rPr>
                <w:rFonts w:asciiTheme="minorHAnsi" w:hAnsiTheme="minorHAnsi" w:cstheme="minorHAnsi"/>
                <w:bCs/>
                <w:sz w:val="22"/>
                <w:szCs w:val="22"/>
              </w:rPr>
              <w:t>Endereço:</w:t>
            </w:r>
          </w:p>
        </w:tc>
      </w:tr>
      <w:tr w:rsidR="004D7416" w:rsidRPr="006F4AB0" w:rsidTr="00A02496">
        <w:trPr>
          <w:gridAfter w:val="1"/>
          <w:wAfter w:w="32" w:type="dxa"/>
          <w:trHeight w:val="340"/>
        </w:trPr>
        <w:tc>
          <w:tcPr>
            <w:tcW w:w="5274" w:type="dxa"/>
            <w:gridSpan w:val="2"/>
            <w:shd w:val="clear" w:color="auto" w:fill="auto"/>
            <w:tcMar>
              <w:left w:w="107" w:type="dxa"/>
            </w:tcMar>
          </w:tcPr>
          <w:p w:rsidR="004D7416" w:rsidRPr="006F4AB0" w:rsidRDefault="009D734F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AB0">
              <w:rPr>
                <w:rFonts w:asciiTheme="minorHAnsi" w:hAnsiTheme="minorHAnsi" w:cstheme="minorHAnsi"/>
                <w:bCs/>
                <w:sz w:val="22"/>
                <w:szCs w:val="22"/>
              </w:rPr>
              <w:t>Bairro:</w:t>
            </w:r>
          </w:p>
        </w:tc>
        <w:tc>
          <w:tcPr>
            <w:tcW w:w="3231" w:type="dxa"/>
            <w:shd w:val="clear" w:color="auto" w:fill="auto"/>
            <w:tcMar>
              <w:left w:w="107" w:type="dxa"/>
            </w:tcMar>
          </w:tcPr>
          <w:p w:rsidR="004D7416" w:rsidRPr="006F4AB0" w:rsidRDefault="009D734F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AB0">
              <w:rPr>
                <w:rFonts w:asciiTheme="minorHAnsi" w:hAnsiTheme="minorHAnsi" w:cstheme="minorHAnsi"/>
                <w:bCs/>
                <w:sz w:val="22"/>
                <w:szCs w:val="22"/>
              </w:rPr>
              <w:t>CEP:</w:t>
            </w:r>
          </w:p>
        </w:tc>
      </w:tr>
      <w:tr w:rsidR="009D734F" w:rsidRPr="006F4AB0" w:rsidTr="00A02496">
        <w:trPr>
          <w:gridAfter w:val="1"/>
          <w:wAfter w:w="32" w:type="dxa"/>
          <w:trHeight w:val="340"/>
        </w:trPr>
        <w:tc>
          <w:tcPr>
            <w:tcW w:w="8505" w:type="dxa"/>
            <w:gridSpan w:val="3"/>
            <w:shd w:val="clear" w:color="auto" w:fill="auto"/>
            <w:tcMar>
              <w:left w:w="107" w:type="dxa"/>
            </w:tcMar>
          </w:tcPr>
          <w:p w:rsidR="009D734F" w:rsidRPr="006F4AB0" w:rsidRDefault="009D734F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AB0">
              <w:rPr>
                <w:rFonts w:asciiTheme="minorHAnsi" w:hAnsiTheme="minorHAnsi" w:cstheme="minorHAnsi"/>
                <w:bCs/>
                <w:sz w:val="22"/>
                <w:szCs w:val="22"/>
              </w:rPr>
              <w:t>Cidade:</w:t>
            </w:r>
          </w:p>
        </w:tc>
      </w:tr>
      <w:tr w:rsidR="003D28C8" w:rsidRPr="006F4AB0" w:rsidTr="00A02496">
        <w:trPr>
          <w:gridAfter w:val="1"/>
          <w:wAfter w:w="32" w:type="dxa"/>
          <w:trHeight w:val="340"/>
        </w:trPr>
        <w:tc>
          <w:tcPr>
            <w:tcW w:w="5274" w:type="dxa"/>
            <w:gridSpan w:val="2"/>
            <w:shd w:val="clear" w:color="auto" w:fill="auto"/>
            <w:tcMar>
              <w:left w:w="107" w:type="dxa"/>
            </w:tcMar>
          </w:tcPr>
          <w:p w:rsidR="003D28C8" w:rsidRPr="006F4AB0" w:rsidRDefault="009D734F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AB0">
              <w:rPr>
                <w:rFonts w:asciiTheme="minorHAnsi" w:hAnsiTheme="minorHAnsi" w:cstheme="minorHAnsi"/>
                <w:bCs/>
                <w:sz w:val="22"/>
                <w:szCs w:val="22"/>
              </w:rPr>
              <w:t>Telefone fixo:</w:t>
            </w:r>
          </w:p>
        </w:tc>
        <w:tc>
          <w:tcPr>
            <w:tcW w:w="3231" w:type="dxa"/>
            <w:shd w:val="clear" w:color="auto" w:fill="auto"/>
            <w:tcMar>
              <w:left w:w="107" w:type="dxa"/>
            </w:tcMar>
          </w:tcPr>
          <w:p w:rsidR="003D28C8" w:rsidRPr="006F4AB0" w:rsidRDefault="009D734F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AB0">
              <w:rPr>
                <w:rFonts w:asciiTheme="minorHAnsi" w:hAnsiTheme="minorHAnsi" w:cstheme="minorHAnsi"/>
                <w:bCs/>
                <w:sz w:val="22"/>
                <w:szCs w:val="22"/>
              </w:rPr>
              <w:t>Celular:</w:t>
            </w:r>
          </w:p>
        </w:tc>
      </w:tr>
      <w:tr w:rsidR="003D28C8" w:rsidRPr="006F4AB0" w:rsidTr="00A02496">
        <w:trPr>
          <w:gridAfter w:val="1"/>
          <w:wAfter w:w="32" w:type="dxa"/>
          <w:trHeight w:val="340"/>
        </w:trPr>
        <w:tc>
          <w:tcPr>
            <w:tcW w:w="8505" w:type="dxa"/>
            <w:gridSpan w:val="3"/>
            <w:shd w:val="clear" w:color="auto" w:fill="auto"/>
            <w:tcMar>
              <w:left w:w="107" w:type="dxa"/>
            </w:tcMar>
          </w:tcPr>
          <w:p w:rsidR="003D28C8" w:rsidRPr="006F4AB0" w:rsidRDefault="00BF1F8C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AB0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</w:tr>
      <w:tr w:rsidR="003C47F4" w:rsidRPr="006F4AB0" w:rsidTr="00A02496">
        <w:trPr>
          <w:trHeight w:val="340"/>
        </w:trPr>
        <w:tc>
          <w:tcPr>
            <w:tcW w:w="8537" w:type="dxa"/>
            <w:gridSpan w:val="4"/>
            <w:shd w:val="clear" w:color="auto" w:fill="auto"/>
            <w:tcMar>
              <w:left w:w="107" w:type="dxa"/>
            </w:tcMar>
          </w:tcPr>
          <w:p w:rsidR="003C47F4" w:rsidRPr="00A02496" w:rsidRDefault="00A02496" w:rsidP="00A02496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Nome do Banco:                                                            </w:t>
            </w:r>
          </w:p>
        </w:tc>
      </w:tr>
      <w:tr w:rsidR="003C47F4" w:rsidRPr="006F4AB0" w:rsidTr="00A02496">
        <w:trPr>
          <w:trHeight w:val="340"/>
        </w:trPr>
        <w:tc>
          <w:tcPr>
            <w:tcW w:w="8537" w:type="dxa"/>
            <w:gridSpan w:val="4"/>
            <w:shd w:val="clear" w:color="auto" w:fill="auto"/>
            <w:tcMar>
              <w:left w:w="107" w:type="dxa"/>
            </w:tcMar>
          </w:tcPr>
          <w:p w:rsidR="003C47F4" w:rsidRPr="00A02496" w:rsidRDefault="00A02496" w:rsidP="00EB61C4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Nº </w:t>
            </w:r>
            <w:r w:rsidR="00EB61C4" w:rsidRPr="00A02496">
              <w:rPr>
                <w:rFonts w:asciiTheme="minorHAnsi" w:hAnsiTheme="minorHAnsi" w:cstheme="minorHAnsi"/>
                <w:sz w:val="22"/>
                <w:szCs w:val="22"/>
              </w:rPr>
              <w:t>Agência:</w:t>
            </w:r>
            <w:r w:rsidRPr="00A024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</w:t>
            </w:r>
            <w:r w:rsidRPr="00A02496">
              <w:rPr>
                <w:rFonts w:asciiTheme="minorHAnsi" w:hAnsiTheme="minorHAnsi" w:cstheme="minorHAnsi"/>
                <w:sz w:val="22"/>
                <w:szCs w:val="22"/>
              </w:rPr>
              <w:t>Nº conta Corrente:</w:t>
            </w:r>
          </w:p>
        </w:tc>
      </w:tr>
    </w:tbl>
    <w:p w:rsidR="00572A74" w:rsidRDefault="00572A74">
      <w:pPr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3D28C8" w:rsidRPr="006F4AB0" w:rsidRDefault="00BF1F8C">
      <w:pPr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6F4AB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787534" w:rsidRPr="006F4AB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6F4AB0">
        <w:rPr>
          <w:rFonts w:asciiTheme="minorHAnsi" w:hAnsiTheme="minorHAnsi" w:cstheme="minorHAnsi"/>
          <w:b/>
          <w:bCs/>
          <w:sz w:val="22"/>
          <w:szCs w:val="22"/>
        </w:rPr>
        <w:t xml:space="preserve"> – Identificação </w:t>
      </w:r>
      <w:r w:rsidR="00EB61C4">
        <w:rPr>
          <w:rFonts w:asciiTheme="minorHAnsi" w:hAnsiTheme="minorHAnsi" w:cstheme="minorHAnsi"/>
          <w:b/>
          <w:bCs/>
          <w:sz w:val="22"/>
          <w:szCs w:val="22"/>
        </w:rPr>
        <w:t>do Intercambista</w:t>
      </w:r>
    </w:p>
    <w:tbl>
      <w:tblPr>
        <w:tblW w:w="8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537"/>
      </w:tblGrid>
      <w:tr w:rsidR="003D28C8" w:rsidRPr="006F4AB0" w:rsidTr="0089551E">
        <w:trPr>
          <w:trHeight w:val="227"/>
        </w:trPr>
        <w:tc>
          <w:tcPr>
            <w:tcW w:w="8537" w:type="dxa"/>
            <w:shd w:val="clear" w:color="auto" w:fill="auto"/>
            <w:tcMar>
              <w:left w:w="107" w:type="dxa"/>
            </w:tcMar>
          </w:tcPr>
          <w:p w:rsidR="003D28C8" w:rsidRPr="006F4AB0" w:rsidRDefault="00EB61C4" w:rsidP="00877A5B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</w:p>
        </w:tc>
      </w:tr>
      <w:tr w:rsidR="003D28C8" w:rsidRPr="006F4AB0" w:rsidTr="0089551E">
        <w:trPr>
          <w:trHeight w:val="227"/>
        </w:trPr>
        <w:tc>
          <w:tcPr>
            <w:tcW w:w="8537" w:type="dxa"/>
            <w:shd w:val="clear" w:color="auto" w:fill="auto"/>
            <w:tcMar>
              <w:left w:w="107" w:type="dxa"/>
            </w:tcMar>
          </w:tcPr>
          <w:p w:rsidR="003D28C8" w:rsidRPr="006F4AB0" w:rsidRDefault="00BF1F8C" w:rsidP="00F56334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4AB0">
              <w:rPr>
                <w:rFonts w:asciiTheme="minorHAnsi" w:hAnsiTheme="minorHAnsi" w:cstheme="minorHAnsi"/>
                <w:bCs/>
                <w:sz w:val="22"/>
                <w:szCs w:val="22"/>
              </w:rPr>
              <w:t>País:</w:t>
            </w:r>
            <w:r w:rsidR="001C1B0C" w:rsidRPr="006F4A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563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                                  Curso no CEFET-MG:</w:t>
            </w:r>
          </w:p>
        </w:tc>
      </w:tr>
      <w:tr w:rsidR="00EB61C4" w:rsidRPr="006F4AB0" w:rsidTr="0089551E">
        <w:trPr>
          <w:trHeight w:val="227"/>
        </w:trPr>
        <w:tc>
          <w:tcPr>
            <w:tcW w:w="8537" w:type="dxa"/>
            <w:shd w:val="clear" w:color="auto" w:fill="auto"/>
            <w:tcMar>
              <w:left w:w="107" w:type="dxa"/>
            </w:tcMar>
          </w:tcPr>
          <w:p w:rsidR="00EB61C4" w:rsidRPr="006F4AB0" w:rsidRDefault="00090B28" w:rsidP="00D912A2">
            <w:pPr>
              <w:tabs>
                <w:tab w:val="left" w:pos="5085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Período de p</w:t>
            </w:r>
            <w:r w:rsidR="00EB61C4">
              <w:rPr>
                <w:rFonts w:asciiTheme="minorHAnsi" w:hAnsiTheme="minorHAnsi" w:cstheme="minorHAnsi"/>
                <w:bCs/>
                <w:sz w:val="22"/>
                <w:szCs w:val="22"/>
              </w:rPr>
              <w:t>erman</w:t>
            </w:r>
            <w:r w:rsidR="00D912A2">
              <w:rPr>
                <w:rFonts w:asciiTheme="minorHAnsi" w:hAnsiTheme="minorHAnsi" w:cstheme="minorHAnsi"/>
                <w:bCs/>
                <w:sz w:val="22"/>
                <w:szCs w:val="22"/>
              </w:rPr>
              <w:t>ên</w:t>
            </w:r>
            <w:r w:rsidR="00EB61C4">
              <w:rPr>
                <w:rFonts w:asciiTheme="minorHAnsi" w:hAnsiTheme="minorHAnsi" w:cstheme="minorHAnsi"/>
                <w:bCs/>
                <w:sz w:val="22"/>
                <w:szCs w:val="22"/>
              </w:rPr>
              <w:t>cia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residência</w:t>
            </w:r>
            <w:r w:rsidR="00F852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cadastrada</w:t>
            </w:r>
            <w:r w:rsidR="00EB61C4">
              <w:rPr>
                <w:rFonts w:asciiTheme="minorHAnsi" w:hAnsiTheme="minorHAnsi" w:cstheme="minorHAnsi"/>
                <w:bCs/>
                <w:sz w:val="22"/>
                <w:szCs w:val="22"/>
              </w:rPr>
              <w:t>: de ___/___/_____ a ___/___/_____</w:t>
            </w:r>
          </w:p>
        </w:tc>
      </w:tr>
    </w:tbl>
    <w:p w:rsidR="00572A74" w:rsidRDefault="00572A74" w:rsidP="00130B3D">
      <w:pPr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0D0D04" w:rsidRDefault="00283416" w:rsidP="00130B3D">
      <w:pPr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6F4AB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7E04D9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6F4A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0B3D" w:rsidRPr="006F4AB0">
        <w:rPr>
          <w:rFonts w:asciiTheme="minorHAnsi" w:hAnsiTheme="minorHAnsi" w:cstheme="minorHAnsi"/>
          <w:b/>
          <w:bCs/>
          <w:sz w:val="22"/>
          <w:szCs w:val="22"/>
        </w:rPr>
        <w:t>– Compromisso</w:t>
      </w:r>
      <w:r w:rsidR="006E5860" w:rsidRPr="006F4AB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130B3D" w:rsidRPr="006F4AB0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A02496">
        <w:rPr>
          <w:rFonts w:asciiTheme="minorHAnsi" w:hAnsiTheme="minorHAnsi" w:cstheme="minorHAnsi"/>
          <w:b/>
          <w:bCs/>
          <w:sz w:val="22"/>
          <w:szCs w:val="22"/>
        </w:rPr>
        <w:t>anfitrião</w:t>
      </w:r>
    </w:p>
    <w:p w:rsidR="000D0D04" w:rsidRDefault="000D0D04" w:rsidP="000D0D04">
      <w:pPr>
        <w:pStyle w:val="Recuodecorpodetexto22"/>
        <w:tabs>
          <w:tab w:val="left" w:pos="567"/>
        </w:tabs>
        <w:ind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Declaro que:</w:t>
      </w:r>
    </w:p>
    <w:p w:rsidR="006F4AB0" w:rsidRDefault="000D0D04" w:rsidP="00A02496">
      <w:pPr>
        <w:pStyle w:val="Recuodecorpodetexto21"/>
        <w:numPr>
          <w:ilvl w:val="0"/>
          <w:numId w:val="4"/>
        </w:num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Estou ciente de que o valor da bolsa é de R$900 (novecentos reais) mensais, pelo período de permanência do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intercambista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acima descrito</w:t>
      </w:r>
      <w:r w:rsidR="00A02496">
        <w:rPr>
          <w:rFonts w:asciiTheme="minorHAnsi" w:hAnsiTheme="minorHAnsi" w:cstheme="minorHAnsi"/>
          <w:sz w:val="22"/>
          <w:szCs w:val="22"/>
        </w:rPr>
        <w:t>.</w:t>
      </w:r>
    </w:p>
    <w:p w:rsidR="000D0D04" w:rsidRDefault="000D0D04" w:rsidP="00A02496">
      <w:pPr>
        <w:pStyle w:val="Recuodecorpodetexto21"/>
        <w:numPr>
          <w:ilvl w:val="0"/>
          <w:numId w:val="4"/>
        </w:num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Estou ciente de que a bolsa de hospedagem não cria vínculo </w:t>
      </w:r>
      <w:r w:rsidR="00DC247C">
        <w:rPr>
          <w:rFonts w:asciiTheme="minorHAnsi" w:hAnsiTheme="minorHAnsi" w:cstheme="minorHAnsi"/>
          <w:sz w:val="22"/>
          <w:szCs w:val="22"/>
        </w:rPr>
        <w:t>empregatício de qualquer natureza e não acarreta outros ônus à Instituição</w:t>
      </w:r>
      <w:r w:rsidR="00A02496">
        <w:rPr>
          <w:rFonts w:asciiTheme="minorHAnsi" w:hAnsiTheme="minorHAnsi" w:cstheme="minorHAnsi"/>
          <w:sz w:val="22"/>
          <w:szCs w:val="22"/>
        </w:rPr>
        <w:t>.</w:t>
      </w:r>
    </w:p>
    <w:p w:rsidR="00F232C3" w:rsidRPr="006F4AB0" w:rsidRDefault="00F232C3" w:rsidP="00A02496">
      <w:pPr>
        <w:pStyle w:val="Recuodecorpodetexto21"/>
        <w:numPr>
          <w:ilvl w:val="0"/>
          <w:numId w:val="4"/>
        </w:num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Estou ciente de que, para o recebimento da bolsa de apoio, deverei fornecer as certidões negativas exigidas pelo CEFET-MG.</w:t>
      </w:r>
    </w:p>
    <w:p w:rsidR="000D0D04" w:rsidRPr="000D0D04" w:rsidRDefault="000D0D04" w:rsidP="000D0D04">
      <w:pPr>
        <w:pStyle w:val="Recuodecorpodetexto21"/>
        <w:tabs>
          <w:tab w:val="left" w:pos="567"/>
        </w:tabs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0D0D04">
        <w:rPr>
          <w:rFonts w:asciiTheme="minorHAnsi" w:hAnsiTheme="minorHAnsi" w:cstheme="minorHAnsi"/>
          <w:b/>
          <w:sz w:val="22"/>
          <w:szCs w:val="22"/>
        </w:rPr>
        <w:t>Comprometo-me a:</w:t>
      </w:r>
    </w:p>
    <w:p w:rsidR="00DC247C" w:rsidRPr="006F4AB0" w:rsidRDefault="00DC247C" w:rsidP="00DC247C">
      <w:pPr>
        <w:pStyle w:val="Recuodecorpodetexto21"/>
        <w:numPr>
          <w:ilvl w:val="0"/>
          <w:numId w:val="7"/>
        </w:numPr>
        <w:ind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Participar do Programa de hospedagem de </w:t>
      </w:r>
      <w:proofErr w:type="spellStart"/>
      <w:r>
        <w:rPr>
          <w:rFonts w:asciiTheme="minorHAnsi" w:hAnsiTheme="minorHAnsi" w:cstheme="minorHAnsi"/>
          <w:sz w:val="22"/>
          <w:szCs w:val="22"/>
        </w:rPr>
        <w:t>intercambista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acadêmico, no CEFET-MG, pelo período acima descrito, respeitando as condições exigidas no programa pelo CEFET-MG</w:t>
      </w:r>
      <w:r w:rsidR="00A059E3">
        <w:rPr>
          <w:rFonts w:asciiTheme="minorHAnsi" w:hAnsiTheme="minorHAnsi" w:cstheme="minorHAnsi"/>
          <w:sz w:val="22"/>
          <w:szCs w:val="22"/>
        </w:rPr>
        <w:t>.</w:t>
      </w:r>
    </w:p>
    <w:p w:rsidR="00DC247C" w:rsidRDefault="00DC247C" w:rsidP="00DC247C">
      <w:pPr>
        <w:pStyle w:val="Recuodecorpodetexto21"/>
        <w:numPr>
          <w:ilvl w:val="0"/>
          <w:numId w:val="7"/>
        </w:numPr>
        <w:tabs>
          <w:tab w:val="left" w:pos="1134"/>
        </w:tabs>
        <w:ind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Comunicar, por escrito, minha opção de desligar-me do Programa e restituir ao CEFET-MG o valor devido correspondente ao período não cumprido.</w:t>
      </w:r>
    </w:p>
    <w:p w:rsidR="00DC247C" w:rsidRPr="00DC247C" w:rsidRDefault="00DC247C" w:rsidP="00DC247C">
      <w:pPr>
        <w:rPr>
          <w:rFonts w:asciiTheme="minorHAnsi" w:hAnsiTheme="minorHAnsi" w:cstheme="minorHAnsi"/>
          <w:sz w:val="22"/>
          <w:szCs w:val="22"/>
        </w:rPr>
      </w:pPr>
    </w:p>
    <w:p w:rsidR="00283416" w:rsidRPr="006F4AB0" w:rsidRDefault="00BF1F8C" w:rsidP="00283416">
      <w:pPr>
        <w:rPr>
          <w:rFonts w:asciiTheme="minorHAnsi" w:hAnsiTheme="minorHAnsi" w:cstheme="minorHAnsi"/>
          <w:sz w:val="22"/>
          <w:szCs w:val="22"/>
        </w:rPr>
      </w:pPr>
      <w:r w:rsidRPr="006F4AB0">
        <w:rPr>
          <w:rFonts w:asciiTheme="minorHAnsi" w:hAnsiTheme="minorHAnsi" w:cstheme="minorHAnsi"/>
          <w:sz w:val="22"/>
          <w:szCs w:val="22"/>
        </w:rPr>
        <w:t>FIRMO o presente Termo de Compromisso, em duas vias de igual teor e forma, na presença das testemunhas abaixo, para que produza seus efeitos jurídicos e legais.</w:t>
      </w:r>
    </w:p>
    <w:p w:rsidR="00283416" w:rsidRPr="006F4AB0" w:rsidRDefault="00283416" w:rsidP="00283416">
      <w:pPr>
        <w:rPr>
          <w:rFonts w:asciiTheme="minorHAnsi" w:hAnsiTheme="minorHAnsi" w:cstheme="minorHAnsi"/>
          <w:sz w:val="22"/>
          <w:szCs w:val="22"/>
        </w:rPr>
      </w:pPr>
    </w:p>
    <w:p w:rsidR="00C045E4" w:rsidRPr="006F4AB0" w:rsidRDefault="00C045E4">
      <w:pPr>
        <w:pStyle w:val="Recuodecorpodetexto22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3D28C8" w:rsidRPr="006F4AB0" w:rsidRDefault="00866E61" w:rsidP="00572A74">
      <w:pPr>
        <w:pStyle w:val="Recuodecorpodetexto22"/>
        <w:spacing w:line="36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6F4AB0">
        <w:rPr>
          <w:rFonts w:asciiTheme="minorHAnsi" w:hAnsiTheme="minorHAnsi" w:cstheme="minorHAnsi"/>
          <w:sz w:val="22"/>
          <w:szCs w:val="22"/>
        </w:rPr>
        <w:t>______________________</w:t>
      </w:r>
      <w:r w:rsidR="00F232C3">
        <w:rPr>
          <w:rFonts w:asciiTheme="minorHAnsi" w:hAnsiTheme="minorHAnsi" w:cstheme="minorHAnsi"/>
          <w:sz w:val="22"/>
          <w:szCs w:val="22"/>
        </w:rPr>
        <w:t>_____</w:t>
      </w:r>
      <w:r w:rsidRPr="006F4AB0">
        <w:rPr>
          <w:rFonts w:asciiTheme="minorHAnsi" w:hAnsiTheme="minorHAnsi" w:cstheme="minorHAnsi"/>
          <w:sz w:val="22"/>
          <w:szCs w:val="22"/>
        </w:rPr>
        <w:t>_____________</w:t>
      </w:r>
      <w:r w:rsidR="00572A74">
        <w:rPr>
          <w:rFonts w:asciiTheme="minorHAnsi" w:hAnsiTheme="minorHAnsi" w:cstheme="minorHAnsi"/>
          <w:sz w:val="22"/>
          <w:szCs w:val="22"/>
        </w:rPr>
        <w:t xml:space="preserve">     </w:t>
      </w:r>
      <w:r w:rsidR="00572A74" w:rsidRPr="006F4AB0">
        <w:rPr>
          <w:rFonts w:asciiTheme="minorHAnsi" w:hAnsiTheme="minorHAnsi" w:cstheme="minorHAnsi"/>
          <w:sz w:val="22"/>
          <w:szCs w:val="22"/>
        </w:rPr>
        <w:t>_______</w:t>
      </w:r>
      <w:r w:rsidR="00F232C3">
        <w:rPr>
          <w:rFonts w:asciiTheme="minorHAnsi" w:hAnsiTheme="minorHAnsi" w:cstheme="minorHAnsi"/>
          <w:sz w:val="22"/>
          <w:szCs w:val="22"/>
        </w:rPr>
        <w:t>_____</w:t>
      </w:r>
      <w:r w:rsidR="00572A74" w:rsidRPr="006F4AB0">
        <w:rPr>
          <w:rFonts w:asciiTheme="minorHAnsi" w:hAnsiTheme="minorHAnsi" w:cstheme="minorHAnsi"/>
          <w:sz w:val="22"/>
          <w:szCs w:val="22"/>
        </w:rPr>
        <w:t>____________________________</w:t>
      </w:r>
    </w:p>
    <w:p w:rsidR="00572A74" w:rsidRPr="00572A74" w:rsidRDefault="00572A74" w:rsidP="00572A74">
      <w:p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                         </w:t>
      </w:r>
      <w:r w:rsidR="00DC247C" w:rsidRPr="00572A74">
        <w:rPr>
          <w:rFonts w:asciiTheme="minorHAnsi" w:hAnsiTheme="minorHAnsi" w:cstheme="minorHAnsi"/>
          <w:bCs/>
          <w:iCs/>
          <w:sz w:val="20"/>
        </w:rPr>
        <w:t>Assinatura do anfitrião</w:t>
      </w:r>
      <w:r w:rsidRPr="00572A74">
        <w:rPr>
          <w:rFonts w:asciiTheme="minorHAnsi" w:hAnsiTheme="minorHAnsi" w:cstheme="minorHAnsi"/>
          <w:bCs/>
          <w:iCs/>
          <w:sz w:val="20"/>
        </w:rPr>
        <w:t xml:space="preserve">            </w:t>
      </w:r>
      <w:r>
        <w:rPr>
          <w:rFonts w:asciiTheme="minorHAnsi" w:hAnsiTheme="minorHAnsi" w:cstheme="minorHAnsi"/>
          <w:bCs/>
          <w:iCs/>
          <w:sz w:val="20"/>
        </w:rPr>
        <w:t xml:space="preserve">      </w:t>
      </w:r>
      <w:r w:rsidR="00F232C3">
        <w:rPr>
          <w:rFonts w:asciiTheme="minorHAnsi" w:hAnsiTheme="minorHAnsi" w:cstheme="minorHAnsi"/>
          <w:bCs/>
          <w:iCs/>
          <w:sz w:val="20"/>
        </w:rPr>
        <w:t xml:space="preserve">              </w:t>
      </w:r>
      <w:r>
        <w:rPr>
          <w:rFonts w:asciiTheme="minorHAnsi" w:hAnsiTheme="minorHAnsi" w:cstheme="minorHAnsi"/>
          <w:bCs/>
          <w:iCs/>
          <w:sz w:val="20"/>
        </w:rPr>
        <w:t xml:space="preserve">     </w:t>
      </w:r>
      <w:r w:rsidRPr="00572A74">
        <w:rPr>
          <w:rFonts w:asciiTheme="minorHAnsi" w:hAnsiTheme="minorHAnsi" w:cstheme="minorHAnsi"/>
          <w:sz w:val="20"/>
        </w:rPr>
        <w:t>Secretaria de Relações Internacionais do CEFET-MG</w:t>
      </w:r>
    </w:p>
    <w:p w:rsidR="003D28C8" w:rsidRDefault="003D28C8" w:rsidP="00866E61">
      <w:pPr>
        <w:pStyle w:val="Recuodecorpodetexto22"/>
        <w:spacing w:line="360" w:lineRule="auto"/>
        <w:ind w:firstLine="0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:rsidR="00292123" w:rsidRPr="006F4AB0" w:rsidRDefault="00292123" w:rsidP="008B4D8C">
      <w:pPr>
        <w:rPr>
          <w:rFonts w:asciiTheme="minorHAnsi" w:hAnsiTheme="minorHAnsi" w:cstheme="minorHAnsi"/>
          <w:sz w:val="22"/>
          <w:szCs w:val="22"/>
        </w:rPr>
      </w:pPr>
    </w:p>
    <w:p w:rsidR="002D320E" w:rsidRPr="006F4AB0" w:rsidRDefault="00A520C4" w:rsidP="008B4D8C">
      <w:pPr>
        <w:jc w:val="center"/>
        <w:rPr>
          <w:rFonts w:asciiTheme="minorHAnsi" w:hAnsiTheme="minorHAnsi" w:cstheme="minorHAnsi"/>
          <w:sz w:val="22"/>
          <w:szCs w:val="22"/>
        </w:rPr>
      </w:pPr>
      <w:r w:rsidRPr="006F4AB0">
        <w:rPr>
          <w:rFonts w:asciiTheme="minorHAnsi" w:hAnsiTheme="minorHAnsi" w:cstheme="minorHAnsi"/>
          <w:sz w:val="22"/>
          <w:szCs w:val="22"/>
        </w:rPr>
        <w:t>_______________________________</w:t>
      </w:r>
      <w:r w:rsidR="00866E61" w:rsidRPr="006F4AB0">
        <w:rPr>
          <w:rFonts w:asciiTheme="minorHAnsi" w:hAnsiTheme="minorHAnsi" w:cstheme="minorHAnsi"/>
          <w:sz w:val="22"/>
          <w:szCs w:val="22"/>
        </w:rPr>
        <w:t>, ______/______/_________.</w:t>
      </w:r>
    </w:p>
    <w:p w:rsidR="00C33CAA" w:rsidRPr="006F4AB0" w:rsidRDefault="00A520C4" w:rsidP="00C33CAA">
      <w:pPr>
        <w:rPr>
          <w:rFonts w:asciiTheme="minorHAnsi" w:hAnsiTheme="minorHAnsi" w:cstheme="minorHAnsi"/>
          <w:sz w:val="22"/>
          <w:szCs w:val="22"/>
        </w:rPr>
      </w:pPr>
      <w:r w:rsidRPr="006F4AB0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  <w:r w:rsidR="00F232C3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6F4AB0">
        <w:rPr>
          <w:rFonts w:asciiTheme="minorHAnsi" w:hAnsiTheme="minorHAnsi" w:cstheme="minorHAnsi"/>
          <w:sz w:val="22"/>
          <w:szCs w:val="22"/>
        </w:rPr>
        <w:t xml:space="preserve">  Cidade                                 </w:t>
      </w:r>
      <w:r w:rsidR="007E04D9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6F4AB0">
        <w:rPr>
          <w:rFonts w:asciiTheme="minorHAnsi" w:hAnsiTheme="minorHAnsi" w:cstheme="minorHAnsi"/>
          <w:sz w:val="22"/>
          <w:szCs w:val="22"/>
        </w:rPr>
        <w:t xml:space="preserve"> data</w:t>
      </w:r>
      <w:r w:rsidR="00AB4C3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CE807" wp14:editId="4FFE5173">
                <wp:simplePos x="0" y="0"/>
                <wp:positionH relativeFrom="column">
                  <wp:posOffset>922351</wp:posOffset>
                </wp:positionH>
                <wp:positionV relativeFrom="paragraph">
                  <wp:posOffset>365760</wp:posOffset>
                </wp:positionV>
                <wp:extent cx="4253948" cy="198783"/>
                <wp:effectExtent l="0" t="0" r="13335" b="107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948" cy="198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48063" id="Retângulo 3" o:spid="_x0000_s1026" style="position:absolute;margin-left:72.65pt;margin-top:28.8pt;width:334.95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r1omgIAAK0FAAAOAAAAZHJzL2Uyb0RvYy54bWysVM1u2zAMvg/YOwi6r46TdG2DOkXQosOA&#10;og3aDj0rshQLkEVNUuJkj7NX2YuNkn+SdcUOxXJQRJP8SH4ieXm1qzXZCucVmILmJyNKhOFQKrMu&#10;6Lfn20/nlPjATMk0GFHQvfD0av7xw2VjZ2IMFehSOIIgxs8aW9AqBDvLMs8rUTN/AlYYVEpwNQso&#10;unVWOtYgeq2z8Wj0OWvAldYBF97j15tWSecJX0rBw4OUXgSiC4q5hXS6dK7imc0v2WztmK0U79Jg&#10;78iiZspg0AHqhgVGNk79BVUr7sCDDCcc6gykVFykGrCafPSqmqeKWZFqQXK8HWjy/w+W32+Xjqiy&#10;oBNKDKvxiR5F+PXTrDcayCTy01g/Q7Mnu3Sd5PEai91JV8d/LIPsEqf7gVOxC4Tjx+n4dHIxxS7g&#10;qMsvzs/OE2h28LbOhy8CahIvBXX4ZolKtr3zASOiaW8Sg3nQqrxVWich9om41o5sGb7wap3HjNHj&#10;Dytt3uWIMNEziwS0Jadb2GsR8bR5FBKpwyLHKeHUtIdkGOfChLxVVawUbY6nI/z1Wfbpp5wTYESW&#10;WN2A3QH0li1Ij90W29lHV5F6fnAe/Sux1nnwSJHBhMG5VgbcWwAaq+oit/Y9SS01kaUVlHtsLAft&#10;xHnLbxU+7x3zYckcjhgOI66N8ICH1NAUFLobJRW4H299j/bY+ailpMGRLaj/vmFOUKK/GpyJi3w6&#10;jTOehOnp2RgFd6xZHWvMpr4G7JkcF5Tl6Rrtg+6v0kH9gttlEaOiihmOsQvKg+uF69CuEtxPXCwW&#10;yQzn2rJwZ54sj+CR1di+z7sX5mzX4wGn4x768WazV63e2kZPA4tNAKnSHBx47fjGnZAap9tfcekc&#10;y8nqsGXnvwEAAP//AwBQSwMEFAAGAAgAAAAhAGk06NrdAAAACQEAAA8AAABkcnMvZG93bnJldi54&#10;bWxMj8FOwzAMhu9IvENkJC6IpR10tKXphJC4ghhcuGWN11Q0TpVkXeHpMSe4+Zc//f7cbBc3ihlD&#10;HDwpyFcZCKTOm4F6Be9vT9cliJg0GT16QgVfGGHbnp81ujb+RK8471IvuIRirRXYlKZaythZdDqu&#10;/ITEu4MPTieOoZcm6BOXu1Gus2wjnR6IL1g94aPF7nN3dAqq7+4llX4qbBo+qt7lz4cwXyl1ebE8&#10;3INIuKQ/GH71WR1adtr7I5koRs63xQ2jCoq7DQgGyrxYg9jzUFYg20b+/6D9AQAA//8DAFBLAQIt&#10;ABQABgAIAAAAIQC2gziS/gAAAOEBAAATAAAAAAAAAAAAAAAAAAAAAABbQ29udGVudF9UeXBlc10u&#10;eG1sUEsBAi0AFAAGAAgAAAAhADj9If/WAAAAlAEAAAsAAAAAAAAAAAAAAAAALwEAAF9yZWxzLy5y&#10;ZWxzUEsBAi0AFAAGAAgAAAAhAEfmvWiaAgAArQUAAA4AAAAAAAAAAAAAAAAALgIAAGRycy9lMm9E&#10;b2MueG1sUEsBAi0AFAAGAAgAAAAhAGk06NrdAAAACQEAAA8AAAAAAAAAAAAAAAAA9AQAAGRycy9k&#10;b3ducmV2LnhtbFBLBQYAAAAABAAEAPMAAAD+BQAAAAA=&#10;" fillcolor="white [3212]" strokecolor="white [3212]" strokeweight="2pt"/>
            </w:pict>
          </mc:Fallback>
        </mc:AlternateContent>
      </w:r>
    </w:p>
    <w:sectPr w:rsidR="00C33CAA" w:rsidRPr="006F4AB0" w:rsidSect="003D56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20" w:footer="851" w:gutter="0"/>
      <w:cols w:space="720"/>
      <w:formProt w:val="0"/>
      <w:titlePg/>
      <w:docGrid w:linePitch="354" w:charSpace="-10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04F" w:rsidRDefault="00BF1F8C">
      <w:r>
        <w:separator/>
      </w:r>
    </w:p>
  </w:endnote>
  <w:endnote w:type="continuationSeparator" w:id="0">
    <w:p w:rsidR="00AE004F" w:rsidRDefault="00BF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21" w:rsidRPr="00227121" w:rsidRDefault="00227121" w:rsidP="00227121">
    <w:pPr>
      <w:pStyle w:val="Rodap"/>
      <w:rPr>
        <w:rFonts w:asciiTheme="minorHAnsi" w:hAnsiTheme="minorHAnsi" w:cstheme="minorHAnsi"/>
        <w:sz w:val="14"/>
        <w:szCs w:val="14"/>
      </w:rPr>
    </w:pPr>
    <w:r w:rsidRPr="00227121">
      <w:rPr>
        <w:rFonts w:asciiTheme="minorHAnsi" w:hAnsiTheme="minorHAnsi" w:cstheme="minorHAnsi"/>
        <w:sz w:val="14"/>
        <w:szCs w:val="14"/>
      </w:rPr>
      <w:t xml:space="preserve">                                                </w:t>
    </w:r>
    <w:r w:rsidR="00DC247C">
      <w:rPr>
        <w:rFonts w:asciiTheme="minorHAnsi" w:hAnsiTheme="minorHAnsi" w:cstheme="minorHAnsi"/>
        <w:sz w:val="14"/>
        <w:szCs w:val="14"/>
      </w:rPr>
      <w:t>Rubrica do anfitrião</w:t>
    </w:r>
    <w:r w:rsidRPr="00227121">
      <w:rPr>
        <w:rFonts w:asciiTheme="minorHAnsi" w:hAnsiTheme="minorHAnsi" w:cstheme="minorHAnsi"/>
        <w:sz w:val="14"/>
        <w:szCs w:val="14"/>
      </w:rPr>
      <w:t xml:space="preserve">        </w:t>
    </w:r>
    <w:r>
      <w:rPr>
        <w:rFonts w:asciiTheme="minorHAnsi" w:hAnsiTheme="minorHAnsi" w:cstheme="minorHAnsi"/>
        <w:sz w:val="14"/>
        <w:szCs w:val="14"/>
      </w:rPr>
      <w:t xml:space="preserve">                        </w:t>
    </w:r>
    <w:r w:rsidRPr="00227121">
      <w:rPr>
        <w:rFonts w:asciiTheme="minorHAnsi" w:hAnsiTheme="minorHAnsi" w:cstheme="minorHAnsi"/>
        <w:sz w:val="14"/>
        <w:szCs w:val="14"/>
      </w:rPr>
      <w:t xml:space="preserve">        </w:t>
    </w:r>
    <w:r>
      <w:rPr>
        <w:rFonts w:asciiTheme="minorHAnsi" w:hAnsiTheme="minorHAnsi" w:cstheme="minorHAnsi"/>
        <w:sz w:val="14"/>
        <w:szCs w:val="14"/>
      </w:rPr>
      <w:t xml:space="preserve">                </w:t>
    </w:r>
    <w:r w:rsidRPr="00227121">
      <w:rPr>
        <w:rFonts w:asciiTheme="minorHAnsi" w:hAnsiTheme="minorHAnsi" w:cstheme="minorHAnsi"/>
        <w:sz w:val="14"/>
        <w:szCs w:val="14"/>
      </w:rPr>
      <w:t xml:space="preserve">             Rubrica da SRI</w:t>
    </w:r>
  </w:p>
  <w:p w:rsidR="002346DC" w:rsidRDefault="002346DC">
    <w:pPr>
      <w:pStyle w:val="Rodap"/>
    </w:pPr>
  </w:p>
  <w:p w:rsidR="008B4D8C" w:rsidRPr="000F51CA" w:rsidRDefault="008B4D8C" w:rsidP="008B4D8C">
    <w:pPr>
      <w:pStyle w:val="Cabealho"/>
    </w:pPr>
  </w:p>
  <w:p w:rsidR="008B4D8C" w:rsidRDefault="008B4D8C" w:rsidP="008B4D8C"/>
  <w:p w:rsidR="008B4D8C" w:rsidRDefault="008B4D8C" w:rsidP="008B4D8C">
    <w:pPr>
      <w:pStyle w:val="Rodap"/>
    </w:pPr>
  </w:p>
  <w:p w:rsidR="003D28C8" w:rsidRDefault="003D28C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61" w:rsidRDefault="00866E61">
    <w:pPr>
      <w:pStyle w:val="Rodap"/>
    </w:pPr>
    <w:r w:rsidRPr="00227121">
      <w:rPr>
        <w:rFonts w:asciiTheme="minorHAnsi" w:hAnsiTheme="minorHAnsi" w:cstheme="minorHAnsi"/>
        <w:sz w:val="14"/>
        <w:szCs w:val="14"/>
      </w:rPr>
      <w:t xml:space="preserve">                          </w:t>
    </w:r>
    <w:r w:rsidR="00227121" w:rsidRPr="00227121">
      <w:rPr>
        <w:rFonts w:asciiTheme="minorHAnsi" w:hAnsiTheme="minorHAnsi" w:cstheme="minorHAnsi"/>
        <w:sz w:val="14"/>
        <w:szCs w:val="14"/>
      </w:rPr>
      <w:t xml:space="preserve">              </w:t>
    </w:r>
    <w:r w:rsidRPr="00227121">
      <w:rPr>
        <w:rFonts w:asciiTheme="minorHAnsi" w:hAnsiTheme="minorHAnsi" w:cstheme="minorHAnsi"/>
        <w:sz w:val="14"/>
        <w:szCs w:val="14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04F" w:rsidRDefault="00BF1F8C">
      <w:r>
        <w:separator/>
      </w:r>
    </w:p>
  </w:footnote>
  <w:footnote w:type="continuationSeparator" w:id="0">
    <w:p w:rsidR="00AE004F" w:rsidRDefault="00BF1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8C8" w:rsidRDefault="003D28C8">
    <w:pPr>
      <w:ind w:left="1418"/>
      <w:jc w:val="left"/>
      <w:rPr>
        <w:rFonts w:ascii="Arial" w:hAnsi="Arial"/>
        <w:sz w:val="20"/>
      </w:rPr>
    </w:pPr>
  </w:p>
  <w:p w:rsidR="003D28C8" w:rsidRDefault="003D28C8">
    <w:pPr>
      <w:ind w:left="1418"/>
      <w:jc w:val="left"/>
      <w:rPr>
        <w:rFonts w:ascii="Arial" w:hAnsi="Arial"/>
        <w:sz w:val="20"/>
        <w:lang w:val="en-US"/>
      </w:rPr>
    </w:pPr>
  </w:p>
  <w:p w:rsidR="003D28C8" w:rsidRDefault="003D28C8">
    <w:pPr>
      <w:jc w:val="right"/>
      <w:rPr>
        <w:rFonts w:ascii="Arial" w:hAnsi="Arial"/>
        <w:sz w:val="20"/>
        <w:lang w:val="en-US"/>
      </w:rPr>
    </w:pPr>
  </w:p>
  <w:p w:rsidR="003D28C8" w:rsidRDefault="003D28C8">
    <w:pPr>
      <w:rPr>
        <w:rFonts w:ascii="Arial" w:hAnsi="Arial"/>
        <w:sz w:val="20"/>
        <w:lang w:val="en-US"/>
      </w:rPr>
    </w:pPr>
  </w:p>
  <w:p w:rsidR="003D28C8" w:rsidRDefault="003D28C8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27" w:type="dxa"/>
      <w:tblInd w:w="108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2" w:space="0" w:color="BFBFBF"/>
        <w:insideH w:val="single" w:sz="4" w:space="0" w:color="000001"/>
        <w:insideV w:val="single" w:sz="2" w:space="0" w:color="BFBFBF"/>
      </w:tblBorders>
      <w:tblLook w:val="04A0" w:firstRow="1" w:lastRow="0" w:firstColumn="1" w:lastColumn="0" w:noHBand="0" w:noVBand="1"/>
    </w:tblPr>
    <w:tblGrid>
      <w:gridCol w:w="1190"/>
      <w:gridCol w:w="6243"/>
      <w:gridCol w:w="1194"/>
    </w:tblGrid>
    <w:tr w:rsidR="003D28C8">
      <w:trPr>
        <w:trHeight w:val="1273"/>
      </w:trPr>
      <w:tc>
        <w:tcPr>
          <w:tcW w:w="119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2" w:space="0" w:color="BFBFBF"/>
          </w:tcBorders>
          <w:shd w:val="clear" w:color="auto" w:fill="auto"/>
          <w:tcMar>
            <w:left w:w="108" w:type="dxa"/>
          </w:tcMar>
          <w:vAlign w:val="center"/>
        </w:tcPr>
        <w:p w:rsidR="003D28C8" w:rsidRDefault="00D1452B">
          <w:pPr>
            <w:jc w:val="center"/>
            <w:rPr>
              <w:rFonts w:ascii="Arial" w:hAnsi="Arial"/>
              <w:sz w:val="20"/>
            </w:rPr>
          </w:pPr>
          <w:r>
            <w:rPr>
              <w:noProof/>
            </w:rPr>
            <w:drawing>
              <wp:inline distT="0" distB="127000" distL="0" distR="0" wp14:anchorId="34C4078C" wp14:editId="5F624852">
                <wp:extent cx="495935" cy="610235"/>
                <wp:effectExtent l="0" t="0" r="0" b="0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495360" cy="609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7" w:type="dxa"/>
          <w:tcBorders>
            <w:top w:val="single" w:sz="4" w:space="0" w:color="000001"/>
            <w:left w:val="single" w:sz="2" w:space="0" w:color="BFBFBF"/>
            <w:bottom w:val="single" w:sz="4" w:space="0" w:color="000001"/>
            <w:right w:val="single" w:sz="2" w:space="0" w:color="BFBFBF"/>
          </w:tcBorders>
          <w:shd w:val="clear" w:color="auto" w:fill="auto"/>
          <w:tcMar>
            <w:left w:w="110" w:type="dxa"/>
          </w:tcMar>
        </w:tcPr>
        <w:p w:rsidR="00D1452B" w:rsidRDefault="00D1452B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3D28C8" w:rsidRDefault="00BF1F8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SERVIÇO PÚBLICO FEDERAL – MINISTÉRIO DE EDUCAÇÃO </w:t>
          </w:r>
        </w:p>
        <w:p w:rsidR="003D28C8" w:rsidRDefault="00BF1F8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CENTRO FEDERAL DE EDUCA</w:t>
          </w:r>
          <w:r w:rsidR="00D1452B">
            <w:rPr>
              <w:rFonts w:ascii="Calibri" w:hAnsi="Calibri"/>
              <w:b/>
              <w:sz w:val="18"/>
              <w:szCs w:val="18"/>
            </w:rPr>
            <w:t>ÇÃO TECNOLÓGICA DE MINAS GERAIS</w:t>
          </w:r>
        </w:p>
        <w:p w:rsidR="003D28C8" w:rsidRDefault="00BF1F8C" w:rsidP="00D1452B">
          <w:pPr>
            <w:jc w:val="center"/>
            <w:rPr>
              <w:rFonts w:ascii="Arial" w:hAnsi="Arial"/>
              <w:sz w:val="20"/>
            </w:rPr>
          </w:pPr>
          <w:r>
            <w:rPr>
              <w:rFonts w:ascii="Calibri" w:hAnsi="Calibri"/>
              <w:b/>
              <w:sz w:val="18"/>
              <w:szCs w:val="18"/>
            </w:rPr>
            <w:t xml:space="preserve"> SECRETARIA DE RELAÇÕES INTERNACIONAIS – SRI </w:t>
          </w:r>
        </w:p>
      </w:tc>
      <w:tc>
        <w:tcPr>
          <w:tcW w:w="1117" w:type="dxa"/>
          <w:tcBorders>
            <w:top w:val="single" w:sz="4" w:space="0" w:color="000001"/>
            <w:left w:val="single" w:sz="2" w:space="0" w:color="BFBFBF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10" w:type="dxa"/>
          </w:tcMar>
          <w:vAlign w:val="center"/>
        </w:tcPr>
        <w:p w:rsidR="003D28C8" w:rsidRDefault="00D1452B">
          <w:pPr>
            <w:jc w:val="center"/>
            <w:rPr>
              <w:rFonts w:ascii="Arial" w:hAnsi="Arial"/>
              <w:sz w:val="20"/>
            </w:rPr>
          </w:pPr>
          <w:r>
            <w:rPr>
              <w:noProof/>
            </w:rPr>
            <w:drawing>
              <wp:inline distT="0" distB="127000" distL="0" distR="0" wp14:anchorId="1E3EA63D" wp14:editId="647C2256">
                <wp:extent cx="619760" cy="438785"/>
                <wp:effectExtent l="0" t="0" r="0" b="0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19200" cy="438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28C8" w:rsidRDefault="003D28C8">
    <w:pPr>
      <w:pStyle w:val="Cabealho"/>
      <w:pBdr>
        <w:bottom w:val="single" w:sz="4" w:space="1" w:color="00000A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4436"/>
    <w:multiLevelType w:val="multilevel"/>
    <w:tmpl w:val="AE629516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2C72BBB"/>
    <w:multiLevelType w:val="multilevel"/>
    <w:tmpl w:val="AE629516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" w15:restartNumberingAfterBreak="0">
    <w:nsid w:val="4EEF65C9"/>
    <w:multiLevelType w:val="multilevel"/>
    <w:tmpl w:val="AE629516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122497B"/>
    <w:multiLevelType w:val="multilevel"/>
    <w:tmpl w:val="8910A4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4156596"/>
    <w:multiLevelType w:val="multilevel"/>
    <w:tmpl w:val="CD8E739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2244" w:hanging="360"/>
      </w:pPr>
    </w:lvl>
    <w:lvl w:ilvl="2">
      <w:start w:val="1"/>
      <w:numFmt w:val="lowerRoman"/>
      <w:lvlText w:val="%3."/>
      <w:lvlJc w:val="right"/>
      <w:pPr>
        <w:ind w:left="2964" w:hanging="180"/>
      </w:pPr>
    </w:lvl>
    <w:lvl w:ilvl="3">
      <w:start w:val="1"/>
      <w:numFmt w:val="decimal"/>
      <w:lvlText w:val="%4."/>
      <w:lvlJc w:val="left"/>
      <w:pPr>
        <w:ind w:left="3684" w:hanging="360"/>
      </w:pPr>
    </w:lvl>
    <w:lvl w:ilvl="4">
      <w:start w:val="1"/>
      <w:numFmt w:val="lowerLetter"/>
      <w:lvlText w:val="%5."/>
      <w:lvlJc w:val="left"/>
      <w:pPr>
        <w:ind w:left="4404" w:hanging="360"/>
      </w:pPr>
    </w:lvl>
    <w:lvl w:ilvl="5">
      <w:start w:val="1"/>
      <w:numFmt w:val="lowerRoman"/>
      <w:lvlText w:val="%6."/>
      <w:lvlJc w:val="right"/>
      <w:pPr>
        <w:ind w:left="5124" w:hanging="180"/>
      </w:pPr>
    </w:lvl>
    <w:lvl w:ilvl="6">
      <w:start w:val="1"/>
      <w:numFmt w:val="decimal"/>
      <w:lvlText w:val="%7."/>
      <w:lvlJc w:val="left"/>
      <w:pPr>
        <w:ind w:left="5844" w:hanging="360"/>
      </w:pPr>
    </w:lvl>
    <w:lvl w:ilvl="7">
      <w:start w:val="1"/>
      <w:numFmt w:val="lowerLetter"/>
      <w:lvlText w:val="%8."/>
      <w:lvlJc w:val="left"/>
      <w:pPr>
        <w:ind w:left="6564" w:hanging="360"/>
      </w:pPr>
    </w:lvl>
    <w:lvl w:ilvl="8">
      <w:start w:val="1"/>
      <w:numFmt w:val="lowerRoman"/>
      <w:lvlText w:val="%9."/>
      <w:lvlJc w:val="right"/>
      <w:pPr>
        <w:ind w:left="7284" w:hanging="180"/>
      </w:pPr>
    </w:lvl>
  </w:abstractNum>
  <w:abstractNum w:abstractNumId="5" w15:restartNumberingAfterBreak="0">
    <w:nsid w:val="54255373"/>
    <w:multiLevelType w:val="multilevel"/>
    <w:tmpl w:val="35625AAC"/>
    <w:lvl w:ilvl="0">
      <w:start w:val="1"/>
      <w:numFmt w:val="decimal"/>
      <w:lvlText w:val="%1."/>
      <w:lvlJc w:val="left"/>
      <w:pPr>
        <w:ind w:left="92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22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84" w:hanging="180"/>
      </w:pPr>
      <w:rPr>
        <w:rFonts w:hint="default"/>
      </w:rPr>
    </w:lvl>
  </w:abstractNum>
  <w:abstractNum w:abstractNumId="6" w15:restartNumberingAfterBreak="0">
    <w:nsid w:val="5B5E0113"/>
    <w:multiLevelType w:val="hybridMultilevel"/>
    <w:tmpl w:val="8B3CE2A6"/>
    <w:lvl w:ilvl="0" w:tplc="01509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C8"/>
    <w:rsid w:val="00005538"/>
    <w:rsid w:val="00026BD9"/>
    <w:rsid w:val="0003069F"/>
    <w:rsid w:val="000314EE"/>
    <w:rsid w:val="000438D0"/>
    <w:rsid w:val="000871F3"/>
    <w:rsid w:val="00090B28"/>
    <w:rsid w:val="000A278C"/>
    <w:rsid w:val="000D0D04"/>
    <w:rsid w:val="000F51CA"/>
    <w:rsid w:val="001179B2"/>
    <w:rsid w:val="00130B3D"/>
    <w:rsid w:val="00132465"/>
    <w:rsid w:val="00137B84"/>
    <w:rsid w:val="0018583F"/>
    <w:rsid w:val="00197C9D"/>
    <w:rsid w:val="001B5A0F"/>
    <w:rsid w:val="001C1B0C"/>
    <w:rsid w:val="001C448B"/>
    <w:rsid w:val="001C7F47"/>
    <w:rsid w:val="001F4290"/>
    <w:rsid w:val="00227121"/>
    <w:rsid w:val="002346DC"/>
    <w:rsid w:val="00265045"/>
    <w:rsid w:val="00276872"/>
    <w:rsid w:val="00283416"/>
    <w:rsid w:val="00292123"/>
    <w:rsid w:val="002A1962"/>
    <w:rsid w:val="002D1ACF"/>
    <w:rsid w:val="002D320E"/>
    <w:rsid w:val="002D4D2B"/>
    <w:rsid w:val="002F0B52"/>
    <w:rsid w:val="002F4130"/>
    <w:rsid w:val="00310C0D"/>
    <w:rsid w:val="0031696F"/>
    <w:rsid w:val="00325F90"/>
    <w:rsid w:val="0037034A"/>
    <w:rsid w:val="00394C61"/>
    <w:rsid w:val="003A4770"/>
    <w:rsid w:val="003C47F4"/>
    <w:rsid w:val="003D28C8"/>
    <w:rsid w:val="003D565E"/>
    <w:rsid w:val="004111FC"/>
    <w:rsid w:val="0043045A"/>
    <w:rsid w:val="00433D03"/>
    <w:rsid w:val="00434F11"/>
    <w:rsid w:val="00443654"/>
    <w:rsid w:val="004651FE"/>
    <w:rsid w:val="00467EFD"/>
    <w:rsid w:val="00475799"/>
    <w:rsid w:val="00487127"/>
    <w:rsid w:val="00493134"/>
    <w:rsid w:val="004A080F"/>
    <w:rsid w:val="004B3FF7"/>
    <w:rsid w:val="004C548C"/>
    <w:rsid w:val="004C7F87"/>
    <w:rsid w:val="004D7416"/>
    <w:rsid w:val="00543258"/>
    <w:rsid w:val="00553BD1"/>
    <w:rsid w:val="00561894"/>
    <w:rsid w:val="0056526C"/>
    <w:rsid w:val="00565D5B"/>
    <w:rsid w:val="00572A74"/>
    <w:rsid w:val="00577BBF"/>
    <w:rsid w:val="005801C0"/>
    <w:rsid w:val="00580A8A"/>
    <w:rsid w:val="00582F1E"/>
    <w:rsid w:val="005940BA"/>
    <w:rsid w:val="005B2FC3"/>
    <w:rsid w:val="005C00D4"/>
    <w:rsid w:val="005C6A1A"/>
    <w:rsid w:val="006075C2"/>
    <w:rsid w:val="00642556"/>
    <w:rsid w:val="006771FF"/>
    <w:rsid w:val="006E2380"/>
    <w:rsid w:val="006E5860"/>
    <w:rsid w:val="006F43BB"/>
    <w:rsid w:val="006F4AB0"/>
    <w:rsid w:val="00723791"/>
    <w:rsid w:val="00785DF2"/>
    <w:rsid w:val="00787534"/>
    <w:rsid w:val="00794B79"/>
    <w:rsid w:val="00794F1A"/>
    <w:rsid w:val="00794F3D"/>
    <w:rsid w:val="007B63C3"/>
    <w:rsid w:val="007C4BAD"/>
    <w:rsid w:val="007D24FA"/>
    <w:rsid w:val="007E04D9"/>
    <w:rsid w:val="007E48F7"/>
    <w:rsid w:val="008273FC"/>
    <w:rsid w:val="00855E03"/>
    <w:rsid w:val="00866E61"/>
    <w:rsid w:val="00877A5B"/>
    <w:rsid w:val="00883A3F"/>
    <w:rsid w:val="00890293"/>
    <w:rsid w:val="0089551E"/>
    <w:rsid w:val="008A3DB5"/>
    <w:rsid w:val="008B4D8C"/>
    <w:rsid w:val="008C7152"/>
    <w:rsid w:val="008D1D13"/>
    <w:rsid w:val="008D58A8"/>
    <w:rsid w:val="008E3731"/>
    <w:rsid w:val="00922C90"/>
    <w:rsid w:val="00954E37"/>
    <w:rsid w:val="00972E6C"/>
    <w:rsid w:val="009A106F"/>
    <w:rsid w:val="009D734F"/>
    <w:rsid w:val="00A02496"/>
    <w:rsid w:val="00A059E3"/>
    <w:rsid w:val="00A520C4"/>
    <w:rsid w:val="00A53259"/>
    <w:rsid w:val="00A57186"/>
    <w:rsid w:val="00A90D6F"/>
    <w:rsid w:val="00AB4C37"/>
    <w:rsid w:val="00AD63EA"/>
    <w:rsid w:val="00AE004F"/>
    <w:rsid w:val="00AF21E6"/>
    <w:rsid w:val="00AF4C59"/>
    <w:rsid w:val="00B068E3"/>
    <w:rsid w:val="00B55416"/>
    <w:rsid w:val="00B60771"/>
    <w:rsid w:val="00B716FC"/>
    <w:rsid w:val="00B9167C"/>
    <w:rsid w:val="00B9485B"/>
    <w:rsid w:val="00BF1F8C"/>
    <w:rsid w:val="00C045E4"/>
    <w:rsid w:val="00C16E70"/>
    <w:rsid w:val="00C20840"/>
    <w:rsid w:val="00C251C2"/>
    <w:rsid w:val="00C309CE"/>
    <w:rsid w:val="00C32D45"/>
    <w:rsid w:val="00C33CAA"/>
    <w:rsid w:val="00C4787F"/>
    <w:rsid w:val="00CA01EE"/>
    <w:rsid w:val="00CB643B"/>
    <w:rsid w:val="00D1452B"/>
    <w:rsid w:val="00D16F1B"/>
    <w:rsid w:val="00D261DE"/>
    <w:rsid w:val="00D41253"/>
    <w:rsid w:val="00D44575"/>
    <w:rsid w:val="00D855D7"/>
    <w:rsid w:val="00D912A2"/>
    <w:rsid w:val="00DA6993"/>
    <w:rsid w:val="00DB59F5"/>
    <w:rsid w:val="00DC247C"/>
    <w:rsid w:val="00DD465A"/>
    <w:rsid w:val="00DE253A"/>
    <w:rsid w:val="00E00403"/>
    <w:rsid w:val="00E0465B"/>
    <w:rsid w:val="00E35D85"/>
    <w:rsid w:val="00E72246"/>
    <w:rsid w:val="00E73180"/>
    <w:rsid w:val="00E75DD6"/>
    <w:rsid w:val="00E774EB"/>
    <w:rsid w:val="00E775A7"/>
    <w:rsid w:val="00EA38EE"/>
    <w:rsid w:val="00EB05D8"/>
    <w:rsid w:val="00EB61C4"/>
    <w:rsid w:val="00ED2809"/>
    <w:rsid w:val="00F03F28"/>
    <w:rsid w:val="00F232C3"/>
    <w:rsid w:val="00F422CB"/>
    <w:rsid w:val="00F445BB"/>
    <w:rsid w:val="00F56334"/>
    <w:rsid w:val="00F64525"/>
    <w:rsid w:val="00F85241"/>
    <w:rsid w:val="00FD23CB"/>
    <w:rsid w:val="00FD571F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C81DC273-1D5A-4FED-A045-881F5465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DC0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273DC0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semiHidden/>
    <w:qFormat/>
    <w:rsid w:val="00273DC0"/>
  </w:style>
  <w:style w:type="character" w:customStyle="1" w:styleId="CabealhoChar">
    <w:name w:val="Cabeçalho Char"/>
    <w:basedOn w:val="Fontepargpadro"/>
    <w:link w:val="Cabealho"/>
    <w:semiHidden/>
    <w:qFormat/>
    <w:rsid w:val="00273DC0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qFormat/>
    <w:rsid w:val="00DC72C1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Rodap">
    <w:name w:val="footer"/>
    <w:basedOn w:val="Normal"/>
    <w:link w:val="RodapChar"/>
    <w:uiPriority w:val="99"/>
    <w:rsid w:val="00273DC0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semiHidden/>
    <w:rsid w:val="00273DC0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qFormat/>
    <w:rsid w:val="00273DC0"/>
    <w:pPr>
      <w:ind w:firstLine="1416"/>
      <w:jc w:val="left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semiHidden/>
    <w:qFormat/>
    <w:rsid w:val="00DC72C1"/>
    <w:rPr>
      <w:rFonts w:ascii="Arial" w:hAnsi="Arial"/>
      <w:sz w:val="24"/>
    </w:rPr>
  </w:style>
  <w:style w:type="paragraph" w:customStyle="1" w:styleId="Recuodecorpodetexto22">
    <w:name w:val="Recuo de corpo de texto 22"/>
    <w:basedOn w:val="Normal"/>
    <w:qFormat/>
    <w:rsid w:val="00DC72C1"/>
    <w:pPr>
      <w:ind w:firstLine="1416"/>
      <w:jc w:val="left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DD34E9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character" w:customStyle="1" w:styleId="CorpodetextoChar">
    <w:name w:val="Corpo de texto Char"/>
    <w:basedOn w:val="Fontepargpadro"/>
    <w:link w:val="Corpodotexto"/>
    <w:semiHidden/>
    <w:qFormat/>
    <w:rsid w:val="00276872"/>
    <w:rPr>
      <w:rFonts w:ascii="Arial" w:hAnsi="Arial"/>
      <w:color w:val="0000FF"/>
      <w:sz w:val="24"/>
    </w:rPr>
  </w:style>
  <w:style w:type="paragraph" w:customStyle="1" w:styleId="Corpodotexto">
    <w:name w:val="Corpo do texto"/>
    <w:basedOn w:val="Normal"/>
    <w:link w:val="CorpodetextoChar"/>
    <w:semiHidden/>
    <w:rsid w:val="00276872"/>
    <w:pPr>
      <w:suppressAutoHyphens/>
    </w:pPr>
    <w:rPr>
      <w:rFonts w:ascii="Arial" w:eastAsiaTheme="minorHAnsi" w:hAnsi="Arial" w:cstheme="minorBidi"/>
      <w:color w:val="0000FF"/>
      <w:sz w:val="24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14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14E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B61C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61C4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9189D-6BE7-47D1-9025-BC097950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mairaocarino_adm</dc:creator>
  <cp:lastModifiedBy>Leticia Labore Barroso Pinto</cp:lastModifiedBy>
  <cp:revision>16</cp:revision>
  <cp:lastPrinted>2019-05-03T16:57:00Z</cp:lastPrinted>
  <dcterms:created xsi:type="dcterms:W3CDTF">2019-08-02T20:01:00Z</dcterms:created>
  <dcterms:modified xsi:type="dcterms:W3CDTF">2019-08-20T16:50:00Z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