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664AA0ED" w:rsidR="009B2A75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Student ID: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E0D1" w14:textId="77777777" w:rsidR="009B2A75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Issuing Authority</w:t>
            </w:r>
            <w:r w:rsidR="00452669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  <w:p w14:paraId="256CB42C" w14:textId="5D3FA137" w:rsidR="00407722" w:rsidRPr="006C6F3A" w:rsidRDefault="00407722" w:rsidP="0089059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Identification: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>Father’s Name: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Mother’s 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E70615D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 xml:space="preserve">Student </w:t>
            </w:r>
            <w:r w:rsidR="00407722">
              <w:rPr>
                <w:rFonts w:cs="Times New Roman"/>
                <w:b/>
                <w:sz w:val="16"/>
                <w:szCs w:val="16"/>
              </w:rPr>
              <w:t xml:space="preserve">Bond </w:t>
            </w:r>
            <w:r w:rsidRPr="006C6F3A">
              <w:rPr>
                <w:rFonts w:cs="Times New Roman"/>
                <w:b/>
                <w:sz w:val="16"/>
                <w:szCs w:val="16"/>
              </w:rPr>
              <w:t>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2EBCFEAA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170CCC">
              <w:rPr>
                <w:rFonts w:cs="Times New Roman"/>
                <w:sz w:val="16"/>
                <w:szCs w:val="16"/>
              </w:rPr>
              <w:t>Environmental and Sanitary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14543EC5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Deadline to conclusion</w:t>
            </w:r>
            <w:r w:rsidR="00407722">
              <w:rPr>
                <w:rFonts w:cs="Times New Roman"/>
                <w:sz w:val="16"/>
                <w:szCs w:val="16"/>
              </w:rPr>
              <w:t xml:space="preserve"> (standard/maximum)</w:t>
            </w:r>
            <w:r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5ADB" w14:textId="4DBDF88E" w:rsidR="00407722" w:rsidRDefault="00407722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Academic Indexes</w:t>
            </w:r>
          </w:p>
          <w:p w14:paraId="61B8FB1C" w14:textId="6343CCDE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774BAFA8" w:rsidR="004C6E2F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Initial Year/Academic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12FCC9A1" w:rsidR="00D37216" w:rsidRPr="006C6F3A" w:rsidRDefault="00407722" w:rsidP="0040772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Year/Period of C</w:t>
            </w:r>
            <w:r w:rsidR="00D37216" w:rsidRPr="006C6F3A">
              <w:rPr>
                <w:rFonts w:cs="Times New Roman"/>
                <w:sz w:val="16"/>
                <w:szCs w:val="16"/>
              </w:rPr>
              <w:t>ourse</w:t>
            </w:r>
            <w:r>
              <w:rPr>
                <w:rFonts w:cs="Times New Roman"/>
                <w:sz w:val="16"/>
                <w:szCs w:val="16"/>
              </w:rPr>
              <w:t xml:space="preserve"> Integralization</w:t>
            </w:r>
            <w:r w:rsidR="00D37216" w:rsidRPr="006C6F3A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19C00E6B" w:rsidR="00D37216" w:rsidRPr="006C6F3A" w:rsidRDefault="00D37216" w:rsidP="00407722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</w:t>
            </w:r>
            <w:r w:rsidR="00407722">
              <w:rPr>
                <w:rFonts w:cs="Times New Roman"/>
                <w:sz w:val="16"/>
                <w:szCs w:val="16"/>
              </w:rPr>
              <w:t>Conclusion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7F696CB9" w:rsidR="004C6E2F" w:rsidRPr="006C6F3A" w:rsidRDefault="00407722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 of conclusion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534F4EE9" w:rsidR="004C6E2F" w:rsidRPr="006C6F3A" w:rsidRDefault="00407722" w:rsidP="0040772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Coursed/Attending </w:t>
            </w:r>
            <w:r w:rsidR="004C6E2F" w:rsidRPr="006C6F3A">
              <w:rPr>
                <w:rFonts w:cs="Times New Roman"/>
                <w:b/>
                <w:sz w:val="14"/>
                <w:szCs w:val="14"/>
              </w:rPr>
              <w:t xml:space="preserve">Curriculum Components </w:t>
            </w:r>
          </w:p>
        </w:tc>
      </w:tr>
    </w:tbl>
    <w:p w14:paraId="242C4A8B" w14:textId="787122B5" w:rsidR="009C0032" w:rsidRDefault="009C0032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A57DB0" w:rsidRPr="006C6F3A" w14:paraId="47E4A18E" w14:textId="77777777" w:rsidTr="00365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1904A60" w14:textId="77777777" w:rsidR="00A57DB0" w:rsidRPr="006C6F3A" w:rsidRDefault="00A57DB0" w:rsidP="00365A65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278227C8" w14:textId="77777777" w:rsidR="00A57DB0" w:rsidRPr="006C6F3A" w:rsidRDefault="00A57DB0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473CF481" w14:textId="77777777" w:rsidR="00A57DB0" w:rsidRPr="006C6F3A" w:rsidRDefault="00A57DB0" w:rsidP="00365A65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087CD255" w14:textId="77777777" w:rsidR="00A57DB0" w:rsidRPr="006C6F3A" w:rsidRDefault="00A57DB0" w:rsidP="00365A65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379DB5B6" w14:textId="77777777" w:rsidR="00A57DB0" w:rsidRPr="006C6F3A" w:rsidRDefault="00A57DB0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3850CEC0" w14:textId="77777777" w:rsidR="00A57DB0" w:rsidRPr="006C6F3A" w:rsidRDefault="00A57DB0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0F18681B" w14:textId="77777777" w:rsidR="00A57DB0" w:rsidRPr="006C6F3A" w:rsidRDefault="00A57DB0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Attendance (%)</w:t>
            </w:r>
          </w:p>
        </w:tc>
        <w:tc>
          <w:tcPr>
            <w:tcW w:w="567" w:type="dxa"/>
            <w:vAlign w:val="center"/>
          </w:tcPr>
          <w:p w14:paraId="365E8ACF" w14:textId="77777777" w:rsidR="00A57DB0" w:rsidRPr="006C6F3A" w:rsidRDefault="00A57DB0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3FFE71C" w14:textId="77777777" w:rsidR="00A57DB0" w:rsidRPr="006C6F3A" w:rsidRDefault="00A57DB0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6B521B0D" w14:textId="77777777" w:rsidR="00A57DB0" w:rsidRPr="006C6F3A" w:rsidRDefault="00A57DB0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A57DB0" w:rsidRPr="006C6F3A" w14:paraId="359C8207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16AAB7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9FF80F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4FC3F8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C1DDCFC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4EAI.101</w:t>
            </w:r>
          </w:p>
        </w:tc>
        <w:tc>
          <w:tcPr>
            <w:tcW w:w="4818" w:type="dxa"/>
            <w:vAlign w:val="center"/>
          </w:tcPr>
          <w:p w14:paraId="40B37934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Differential and Integral Calculus I</w:t>
            </w:r>
          </w:p>
        </w:tc>
        <w:tc>
          <w:tcPr>
            <w:tcW w:w="426" w:type="dxa"/>
          </w:tcPr>
          <w:p w14:paraId="403D889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AD2A39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3996BC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5895D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7865F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7EBA16C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49286906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351F8F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0882B3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8AC705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D01FB4A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4EAI.102</w:t>
            </w:r>
          </w:p>
        </w:tc>
        <w:tc>
          <w:tcPr>
            <w:tcW w:w="4818" w:type="dxa"/>
            <w:vAlign w:val="center"/>
          </w:tcPr>
          <w:p w14:paraId="2011EBA6" w14:textId="77777777" w:rsidR="00A57DB0" w:rsidRPr="006C6F3A" w:rsidRDefault="00A57DB0" w:rsidP="00365A65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Technical drawing</w:t>
            </w:r>
          </w:p>
        </w:tc>
        <w:tc>
          <w:tcPr>
            <w:tcW w:w="426" w:type="dxa"/>
          </w:tcPr>
          <w:p w14:paraId="6A8A07C2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58901E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9DA54A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DAF248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8D8B4C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925C5F7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17AB756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51F248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C88B9A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A0457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951095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4EAI.103</w:t>
            </w:r>
          </w:p>
        </w:tc>
        <w:tc>
          <w:tcPr>
            <w:tcW w:w="4818" w:type="dxa"/>
            <w:vAlign w:val="center"/>
          </w:tcPr>
          <w:p w14:paraId="14AA3318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 xml:space="preserve">Analytical Geometry  and Vector Algebra </w:t>
            </w:r>
          </w:p>
        </w:tc>
        <w:tc>
          <w:tcPr>
            <w:tcW w:w="426" w:type="dxa"/>
          </w:tcPr>
          <w:p w14:paraId="6076E91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D85113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AB1135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BFE6C9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058043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11682FA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725F7DE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C2EBCC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DCB79D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7CFF50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F5B94E1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4EAI.104</w:t>
            </w:r>
          </w:p>
        </w:tc>
        <w:tc>
          <w:tcPr>
            <w:tcW w:w="4818" w:type="dxa"/>
            <w:vAlign w:val="center"/>
          </w:tcPr>
          <w:p w14:paraId="176B3609" w14:textId="77777777" w:rsidR="00A57DB0" w:rsidRPr="006C6F3A" w:rsidRDefault="00A57DB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Introduction to Control and Automation Engineering</w:t>
            </w:r>
          </w:p>
        </w:tc>
        <w:tc>
          <w:tcPr>
            <w:tcW w:w="426" w:type="dxa"/>
          </w:tcPr>
          <w:p w14:paraId="0704B6E3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E8DE1B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9DA221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618A2D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FED76A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9AA2AD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0A0D834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46E8D9E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3BB9F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5940B1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113C6F4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4EAI.105</w:t>
            </w:r>
          </w:p>
        </w:tc>
        <w:tc>
          <w:tcPr>
            <w:tcW w:w="4818" w:type="dxa"/>
            <w:vAlign w:val="center"/>
          </w:tcPr>
          <w:p w14:paraId="2EC453D6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Computer Programming I</w:t>
            </w:r>
          </w:p>
        </w:tc>
        <w:tc>
          <w:tcPr>
            <w:tcW w:w="426" w:type="dxa"/>
          </w:tcPr>
          <w:p w14:paraId="3CD10060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082F3A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8A16F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25DF3E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F1FEAD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C412AE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6EA22080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3718A77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D9CAFF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F4D9BB0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F5A7CF1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4EAI.106</w:t>
            </w:r>
          </w:p>
        </w:tc>
        <w:tc>
          <w:tcPr>
            <w:tcW w:w="4818" w:type="dxa"/>
            <w:vAlign w:val="center"/>
          </w:tcPr>
          <w:p w14:paraId="6D77E065" w14:textId="77777777" w:rsidR="00A57DB0" w:rsidRPr="006C6F3A" w:rsidRDefault="00A57DB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 xml:space="preserve">Chemistry </w:t>
            </w:r>
          </w:p>
        </w:tc>
        <w:tc>
          <w:tcPr>
            <w:tcW w:w="426" w:type="dxa"/>
          </w:tcPr>
          <w:p w14:paraId="2AE88166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B8DF87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363FDBC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09D7E9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ACCB79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06EC3F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68AE823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C5B2C1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677174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67832BA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3EDD45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4EAI.107</w:t>
            </w:r>
          </w:p>
        </w:tc>
        <w:tc>
          <w:tcPr>
            <w:tcW w:w="4818" w:type="dxa"/>
            <w:vAlign w:val="center"/>
          </w:tcPr>
          <w:p w14:paraId="62BB4F6B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Experimental Chemistry</w:t>
            </w:r>
          </w:p>
        </w:tc>
        <w:tc>
          <w:tcPr>
            <w:tcW w:w="426" w:type="dxa"/>
          </w:tcPr>
          <w:p w14:paraId="46E2B448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2B0407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7463A2A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322AE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A417D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13350C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70E399C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C639FF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ABA017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294B87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6434439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4EAI.201</w:t>
            </w:r>
          </w:p>
        </w:tc>
        <w:tc>
          <w:tcPr>
            <w:tcW w:w="4818" w:type="dxa"/>
            <w:vAlign w:val="center"/>
          </w:tcPr>
          <w:p w14:paraId="7D9D11CD" w14:textId="77777777" w:rsidR="00A57DB0" w:rsidRPr="006C6F3A" w:rsidRDefault="00A57DB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Differential and Integral Calculus II</w:t>
            </w:r>
          </w:p>
        </w:tc>
        <w:tc>
          <w:tcPr>
            <w:tcW w:w="426" w:type="dxa"/>
          </w:tcPr>
          <w:p w14:paraId="0DC0D02D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FEF4A3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7FBE416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69F5CA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06F909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8CA005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3FCD516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908AAA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248E53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F74D593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3256ED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4EAI.202</w:t>
            </w:r>
          </w:p>
        </w:tc>
        <w:tc>
          <w:tcPr>
            <w:tcW w:w="4818" w:type="dxa"/>
            <w:vAlign w:val="center"/>
          </w:tcPr>
          <w:p w14:paraId="463D7280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Materials Sciences</w:t>
            </w:r>
          </w:p>
        </w:tc>
        <w:tc>
          <w:tcPr>
            <w:tcW w:w="426" w:type="dxa"/>
          </w:tcPr>
          <w:p w14:paraId="3E5E7F61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496EC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E2B8728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ECF294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230B15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6CED0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4059D2F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B890A5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91D492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94BB95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AED151A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4EAI.203</w:t>
            </w:r>
          </w:p>
        </w:tc>
        <w:tc>
          <w:tcPr>
            <w:tcW w:w="4818" w:type="dxa"/>
            <w:vAlign w:val="center"/>
          </w:tcPr>
          <w:p w14:paraId="044F5559" w14:textId="77777777" w:rsidR="00A57DB0" w:rsidRPr="006C6F3A" w:rsidRDefault="00A57DB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Statistics and  Probability</w:t>
            </w:r>
          </w:p>
        </w:tc>
        <w:tc>
          <w:tcPr>
            <w:tcW w:w="426" w:type="dxa"/>
          </w:tcPr>
          <w:p w14:paraId="7289F512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8BA728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598677F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C7554B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1FF623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9327907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1C9DEB20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1001EC2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A8D311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43B5FDCE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D69E61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4EAI.204</w:t>
            </w:r>
          </w:p>
        </w:tc>
        <w:tc>
          <w:tcPr>
            <w:tcW w:w="4818" w:type="dxa"/>
            <w:vAlign w:val="center"/>
          </w:tcPr>
          <w:p w14:paraId="3F86C136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Experimental Physics I</w:t>
            </w:r>
          </w:p>
        </w:tc>
        <w:tc>
          <w:tcPr>
            <w:tcW w:w="426" w:type="dxa"/>
          </w:tcPr>
          <w:p w14:paraId="2FAF0385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26C30E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15E3B4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CD2E49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755B58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F3E1AFB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0E1974D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51D93A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078585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79A3E77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35B64DF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4EAI.205</w:t>
            </w:r>
          </w:p>
        </w:tc>
        <w:tc>
          <w:tcPr>
            <w:tcW w:w="4818" w:type="dxa"/>
            <w:vAlign w:val="center"/>
          </w:tcPr>
          <w:p w14:paraId="1439B2C7" w14:textId="77777777" w:rsidR="00A57DB0" w:rsidRPr="006C6F3A" w:rsidRDefault="00A57DB0" w:rsidP="00365A65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Physics I</w:t>
            </w:r>
          </w:p>
        </w:tc>
        <w:tc>
          <w:tcPr>
            <w:tcW w:w="426" w:type="dxa"/>
          </w:tcPr>
          <w:p w14:paraId="048C4833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BA8015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D057E8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C9348D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F1D3D4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5580DE2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1AD9978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A42F81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BF21B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497CFF49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B5A7364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4EAI.206</w:t>
            </w:r>
          </w:p>
        </w:tc>
        <w:tc>
          <w:tcPr>
            <w:tcW w:w="4818" w:type="dxa"/>
            <w:vAlign w:val="center"/>
          </w:tcPr>
          <w:p w14:paraId="380999A5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Computer Programming II</w:t>
            </w:r>
          </w:p>
        </w:tc>
        <w:tc>
          <w:tcPr>
            <w:tcW w:w="426" w:type="dxa"/>
          </w:tcPr>
          <w:p w14:paraId="6358325F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9141C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952BE8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C2617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21C13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6FE0A2F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4E41AC4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897B3F9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E01053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4DF3B2F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2EE5DA8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4EAI.301</w:t>
            </w:r>
          </w:p>
        </w:tc>
        <w:tc>
          <w:tcPr>
            <w:tcW w:w="4818" w:type="dxa"/>
            <w:vAlign w:val="center"/>
          </w:tcPr>
          <w:p w14:paraId="5D8BB8DE" w14:textId="77777777" w:rsidR="00A57DB0" w:rsidRPr="006C6F3A" w:rsidRDefault="00A57DB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Linear Algebra</w:t>
            </w:r>
          </w:p>
        </w:tc>
        <w:tc>
          <w:tcPr>
            <w:tcW w:w="426" w:type="dxa"/>
          </w:tcPr>
          <w:p w14:paraId="543FF763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026988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89754B5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99767A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62EE2D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058159C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7E55015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7C13BD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0E14FF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4648649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247A22F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4EAI.302</w:t>
            </w:r>
          </w:p>
        </w:tc>
        <w:tc>
          <w:tcPr>
            <w:tcW w:w="4818" w:type="dxa"/>
            <w:vAlign w:val="center"/>
          </w:tcPr>
          <w:p w14:paraId="7125E127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Differential and Integral Calculus III</w:t>
            </w:r>
          </w:p>
        </w:tc>
        <w:tc>
          <w:tcPr>
            <w:tcW w:w="426" w:type="dxa"/>
          </w:tcPr>
          <w:p w14:paraId="553B8D94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B33CB5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F2CD2B5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9C334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674C15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9DEAB0E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38EEF42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223F5A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E52F32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4D50604A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F8AC988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4EAI.303</w:t>
            </w:r>
          </w:p>
        </w:tc>
        <w:tc>
          <w:tcPr>
            <w:tcW w:w="4818" w:type="dxa"/>
            <w:vAlign w:val="center"/>
          </w:tcPr>
          <w:p w14:paraId="2A62274C" w14:textId="77777777" w:rsidR="00A57DB0" w:rsidRPr="006C6F3A" w:rsidRDefault="00A57DB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Computer Numerical Methods</w:t>
            </w:r>
          </w:p>
        </w:tc>
        <w:tc>
          <w:tcPr>
            <w:tcW w:w="426" w:type="dxa"/>
          </w:tcPr>
          <w:p w14:paraId="128A4DA1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D0C3BF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F26150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8BF542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4CAB7C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E5B8AF7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6FCC346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1A695E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492121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88AAA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006D2CE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4EAI.304</w:t>
            </w:r>
          </w:p>
        </w:tc>
        <w:tc>
          <w:tcPr>
            <w:tcW w:w="4818" w:type="dxa"/>
            <w:vAlign w:val="center"/>
          </w:tcPr>
          <w:p w14:paraId="60D20D63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Electrical Circuits I</w:t>
            </w:r>
          </w:p>
        </w:tc>
        <w:tc>
          <w:tcPr>
            <w:tcW w:w="426" w:type="dxa"/>
          </w:tcPr>
          <w:p w14:paraId="7558860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1A861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4963DF9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D466B4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74DAEF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2FFF0F8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6948EC26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80268B9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7841DE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383D87D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14EA09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4EAI.305</w:t>
            </w:r>
          </w:p>
        </w:tc>
        <w:tc>
          <w:tcPr>
            <w:tcW w:w="4818" w:type="dxa"/>
            <w:vAlign w:val="center"/>
          </w:tcPr>
          <w:p w14:paraId="01631EB6" w14:textId="77777777" w:rsidR="00A57DB0" w:rsidRPr="006C6F3A" w:rsidRDefault="00A57DB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Experimental Physics II</w:t>
            </w:r>
          </w:p>
        </w:tc>
        <w:tc>
          <w:tcPr>
            <w:tcW w:w="426" w:type="dxa"/>
          </w:tcPr>
          <w:p w14:paraId="529DCB83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953E8E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8D83FD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0D2F71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E1D42D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89578D3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58710F9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98622B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FAE8D5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9C30BB8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AA5719B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4EAI.306</w:t>
            </w:r>
          </w:p>
        </w:tc>
        <w:tc>
          <w:tcPr>
            <w:tcW w:w="4818" w:type="dxa"/>
            <w:vAlign w:val="center"/>
          </w:tcPr>
          <w:p w14:paraId="08040008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Physics II</w:t>
            </w:r>
          </w:p>
        </w:tc>
        <w:tc>
          <w:tcPr>
            <w:tcW w:w="426" w:type="dxa"/>
          </w:tcPr>
          <w:p w14:paraId="1C81F9A4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52CE09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0B717B9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15CFA0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CB0889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E1360B0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034A0A4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6FCA8F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BA73FD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F0098E9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F700FB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4EAI.307</w:t>
            </w:r>
          </w:p>
        </w:tc>
        <w:tc>
          <w:tcPr>
            <w:tcW w:w="4818" w:type="dxa"/>
            <w:vAlign w:val="center"/>
          </w:tcPr>
          <w:p w14:paraId="62ED6AF5" w14:textId="77777777" w:rsidR="00A57DB0" w:rsidRPr="006C6F3A" w:rsidRDefault="00A57DB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Laboratory of Electrical Circuits</w:t>
            </w:r>
          </w:p>
        </w:tc>
        <w:tc>
          <w:tcPr>
            <w:tcW w:w="426" w:type="dxa"/>
          </w:tcPr>
          <w:p w14:paraId="492D27AC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57D630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8C0CE13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E7230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5F799F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BC9AEF6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0F4AB4D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7929D2" w14:textId="77777777" w:rsidR="00A57DB0" w:rsidRPr="006C6F3A" w:rsidRDefault="00A57DB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54649F0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48F5535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9C47DA3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4EAI.308</w:t>
            </w:r>
          </w:p>
        </w:tc>
        <w:tc>
          <w:tcPr>
            <w:tcW w:w="4818" w:type="dxa"/>
            <w:vAlign w:val="center"/>
          </w:tcPr>
          <w:p w14:paraId="6214B692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Metrology</w:t>
            </w:r>
          </w:p>
        </w:tc>
        <w:tc>
          <w:tcPr>
            <w:tcW w:w="426" w:type="dxa"/>
          </w:tcPr>
          <w:p w14:paraId="4FACEF81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86D1A5B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C98DD84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F76DD3C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E11F6D4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236E70E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57DB0" w:rsidRPr="006C6F3A" w14:paraId="3FA8582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0965A5" w14:textId="77777777" w:rsidR="00A57DB0" w:rsidRPr="006C6F3A" w:rsidRDefault="00A57DB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38D2FE0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A72826A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601CE69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4ENGM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A36CAF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4818" w:type="dxa"/>
            <w:vAlign w:val="center"/>
          </w:tcPr>
          <w:p w14:paraId="7E586AEE" w14:textId="77777777" w:rsidR="00A57DB0" w:rsidRPr="006C6F3A" w:rsidRDefault="00A57DB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Physics II</w:t>
            </w:r>
          </w:p>
        </w:tc>
        <w:tc>
          <w:tcPr>
            <w:tcW w:w="426" w:type="dxa"/>
          </w:tcPr>
          <w:p w14:paraId="210B3608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249744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4CBD4B0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AAB1445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035549D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8FBD1B2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57DB0" w:rsidRPr="006C6F3A" w14:paraId="3AA5B51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4ABCBD" w14:textId="77777777" w:rsidR="00A57DB0" w:rsidRPr="006C6F3A" w:rsidRDefault="00A57DB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637801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A38EB1C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A07055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4EAI.401</w:t>
            </w:r>
          </w:p>
        </w:tc>
        <w:tc>
          <w:tcPr>
            <w:tcW w:w="4818" w:type="dxa"/>
            <w:vAlign w:val="center"/>
          </w:tcPr>
          <w:p w14:paraId="0A023A95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Differential and Integral Calculus IV</w:t>
            </w:r>
          </w:p>
        </w:tc>
        <w:tc>
          <w:tcPr>
            <w:tcW w:w="426" w:type="dxa"/>
          </w:tcPr>
          <w:p w14:paraId="128E2778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28CE90D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2D59C59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DBC949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C5F63F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84AB1F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57DB0" w:rsidRPr="006C6F3A" w14:paraId="025B308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21956B" w14:textId="77777777" w:rsidR="00A57DB0" w:rsidRPr="006C6F3A" w:rsidRDefault="00A57DB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6DDDB8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DFD05C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7493535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4EAI.402</w:t>
            </w:r>
          </w:p>
        </w:tc>
        <w:tc>
          <w:tcPr>
            <w:tcW w:w="4818" w:type="dxa"/>
            <w:vAlign w:val="center"/>
          </w:tcPr>
          <w:p w14:paraId="2E8B1FA7" w14:textId="77777777" w:rsidR="00A57DB0" w:rsidRPr="006C6F3A" w:rsidRDefault="00A57DB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Electrical Circuits II</w:t>
            </w:r>
          </w:p>
        </w:tc>
        <w:tc>
          <w:tcPr>
            <w:tcW w:w="426" w:type="dxa"/>
          </w:tcPr>
          <w:p w14:paraId="2A4A04A3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A0B92E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ECFCFD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2B269AD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8CDDAD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2108CC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57DB0" w:rsidRPr="006C6F3A" w14:paraId="09EB0D5F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F60C01E" w14:textId="77777777" w:rsidR="00A57DB0" w:rsidRPr="006C6F3A" w:rsidRDefault="00A57DB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DB73763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D49E84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FD207B7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4EAI.403</w:t>
            </w:r>
          </w:p>
        </w:tc>
        <w:tc>
          <w:tcPr>
            <w:tcW w:w="4818" w:type="dxa"/>
            <w:vAlign w:val="center"/>
          </w:tcPr>
          <w:p w14:paraId="477EE88C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Electromechanical Conversion of Energy</w:t>
            </w:r>
          </w:p>
        </w:tc>
        <w:tc>
          <w:tcPr>
            <w:tcW w:w="426" w:type="dxa"/>
          </w:tcPr>
          <w:p w14:paraId="6AAC205E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862AA5C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C2E8110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F19FD09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0CFAEA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402C92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57DB0" w:rsidRPr="006C6F3A" w14:paraId="634298A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6CBE32" w14:textId="77777777" w:rsidR="00A57DB0" w:rsidRPr="006C6F3A" w:rsidRDefault="00A57DB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93EFB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72821393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35D9EE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4EAI.404</w:t>
            </w:r>
          </w:p>
        </w:tc>
        <w:tc>
          <w:tcPr>
            <w:tcW w:w="4818" w:type="dxa"/>
            <w:vAlign w:val="center"/>
          </w:tcPr>
          <w:p w14:paraId="43F625C0" w14:textId="77777777" w:rsidR="00A57DB0" w:rsidRPr="006C6F3A" w:rsidRDefault="00A57DB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 xml:space="preserve">Applied Electronics </w:t>
            </w:r>
          </w:p>
        </w:tc>
        <w:tc>
          <w:tcPr>
            <w:tcW w:w="426" w:type="dxa"/>
          </w:tcPr>
          <w:p w14:paraId="5513099F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65058E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C930EE5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0AF6020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3078C0F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394EC85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57DB0" w:rsidRPr="006C6F3A" w14:paraId="244EBF18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E860C5" w14:textId="77777777" w:rsidR="00A57DB0" w:rsidRPr="006C6F3A" w:rsidRDefault="00A57DB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9D52E5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5EE7F1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F4CE75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4EAI.405</w:t>
            </w:r>
          </w:p>
        </w:tc>
        <w:tc>
          <w:tcPr>
            <w:tcW w:w="4818" w:type="dxa"/>
            <w:vAlign w:val="center"/>
          </w:tcPr>
          <w:p w14:paraId="13A14A67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Physics III</w:t>
            </w:r>
          </w:p>
        </w:tc>
        <w:tc>
          <w:tcPr>
            <w:tcW w:w="426" w:type="dxa"/>
          </w:tcPr>
          <w:p w14:paraId="2DB01A79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7F4719E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7B7962F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097678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B12BAED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99EE10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57DB0" w:rsidRPr="006C6F3A" w14:paraId="04936C27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C05C90B" w14:textId="77777777" w:rsidR="00A57DB0" w:rsidRPr="006C6F3A" w:rsidRDefault="00A57DB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4FE9639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D5B97C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339AD66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4EAI.406</w:t>
            </w:r>
          </w:p>
        </w:tc>
        <w:tc>
          <w:tcPr>
            <w:tcW w:w="4818" w:type="dxa"/>
            <w:vAlign w:val="center"/>
          </w:tcPr>
          <w:p w14:paraId="36BE1CB7" w14:textId="77777777" w:rsidR="00A57DB0" w:rsidRPr="006C6F3A" w:rsidRDefault="00A57DB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Laboratory of Electromechanical Conversion of Energy</w:t>
            </w:r>
          </w:p>
        </w:tc>
        <w:tc>
          <w:tcPr>
            <w:tcW w:w="426" w:type="dxa"/>
          </w:tcPr>
          <w:p w14:paraId="36605938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94B90C9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2FE47E2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189347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9D6CD08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0847543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57DB0" w:rsidRPr="006C6F3A" w14:paraId="210544E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A8BB5B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286BD3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3BD485B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F8DA89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4EAI.407</w:t>
            </w:r>
          </w:p>
        </w:tc>
        <w:tc>
          <w:tcPr>
            <w:tcW w:w="4818" w:type="dxa"/>
            <w:vAlign w:val="center"/>
          </w:tcPr>
          <w:p w14:paraId="1888B6E4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Applied Electronics Laboratory</w:t>
            </w:r>
          </w:p>
        </w:tc>
        <w:tc>
          <w:tcPr>
            <w:tcW w:w="426" w:type="dxa"/>
          </w:tcPr>
          <w:p w14:paraId="4FDD181A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F27E0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4D9B18D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7D5459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19CA4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71C7A8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311BA3E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31600E" w14:textId="77777777" w:rsidR="00A57DB0" w:rsidRPr="006C6F3A" w:rsidRDefault="00A57DB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B3EE8E2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778D9E0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24B53EB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4EAI.501</w:t>
            </w:r>
          </w:p>
        </w:tc>
        <w:tc>
          <w:tcPr>
            <w:tcW w:w="4818" w:type="dxa"/>
            <w:vAlign w:val="center"/>
          </w:tcPr>
          <w:p w14:paraId="2EDF4DA4" w14:textId="77777777" w:rsidR="00A57DB0" w:rsidRPr="006C6F3A" w:rsidRDefault="00A57DB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Electrical drives</w:t>
            </w:r>
          </w:p>
        </w:tc>
        <w:tc>
          <w:tcPr>
            <w:tcW w:w="426" w:type="dxa"/>
          </w:tcPr>
          <w:p w14:paraId="47B25C4D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8BDA01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0371EA6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D9F8851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C3D663C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A8811B1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57DB0" w:rsidRPr="006C6F3A" w14:paraId="3CAB6CE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6C4870" w14:textId="77777777" w:rsidR="00A57DB0" w:rsidRPr="006C6F3A" w:rsidRDefault="00A57DB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123B0E7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1465AF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31BC543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4EAI.503</w:t>
            </w:r>
          </w:p>
        </w:tc>
        <w:tc>
          <w:tcPr>
            <w:tcW w:w="4818" w:type="dxa"/>
            <w:vAlign w:val="center"/>
          </w:tcPr>
          <w:p w14:paraId="1B6B82E5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Electronic Instrumentation</w:t>
            </w:r>
          </w:p>
        </w:tc>
        <w:tc>
          <w:tcPr>
            <w:tcW w:w="426" w:type="dxa"/>
          </w:tcPr>
          <w:p w14:paraId="06893FB8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A5E35FB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B49CA9A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8EE6FC8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E430C9F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D47F5BF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57DB0" w:rsidRPr="006C6F3A" w14:paraId="0EC8709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7D2BC4" w14:textId="77777777" w:rsidR="00A57DB0" w:rsidRPr="006C6F3A" w:rsidRDefault="00A57DB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804B5E0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27C22AA4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EAAE5E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4EAI.504</w:t>
            </w:r>
          </w:p>
        </w:tc>
        <w:tc>
          <w:tcPr>
            <w:tcW w:w="4818" w:type="dxa"/>
            <w:vAlign w:val="center"/>
          </w:tcPr>
          <w:p w14:paraId="6C302F5A" w14:textId="77777777" w:rsidR="00A57DB0" w:rsidRPr="006C6F3A" w:rsidRDefault="00A57DB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Electrical Drives Laboratory</w:t>
            </w:r>
          </w:p>
        </w:tc>
        <w:tc>
          <w:tcPr>
            <w:tcW w:w="426" w:type="dxa"/>
          </w:tcPr>
          <w:p w14:paraId="0F957C6B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D2DDEC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898AAC2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DBB069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E0BA77A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024CC90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57DB0" w:rsidRPr="006C6F3A" w14:paraId="4D6B9B7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9497F1" w14:textId="77777777" w:rsidR="00A57DB0" w:rsidRPr="006C6F3A" w:rsidRDefault="00A57DB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195C3C7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849139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DC3E8CA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4EAI.505</w:t>
            </w:r>
          </w:p>
        </w:tc>
        <w:tc>
          <w:tcPr>
            <w:tcW w:w="4818" w:type="dxa"/>
            <w:vAlign w:val="center"/>
          </w:tcPr>
          <w:p w14:paraId="2FC63FE3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Electronic Instrumentation Laboratory</w:t>
            </w:r>
          </w:p>
        </w:tc>
        <w:tc>
          <w:tcPr>
            <w:tcW w:w="426" w:type="dxa"/>
          </w:tcPr>
          <w:p w14:paraId="638DAB4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F08507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22C4D43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89CD683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DE2AE4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D205BB9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57DB0" w:rsidRPr="006C6F3A" w14:paraId="7E4E328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37836A" w14:textId="77777777" w:rsidR="00A57DB0" w:rsidRPr="006C6F3A" w:rsidRDefault="00A57DB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0B93DEB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8933FD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39C6606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4EAI.506</w:t>
            </w:r>
          </w:p>
        </w:tc>
        <w:tc>
          <w:tcPr>
            <w:tcW w:w="4818" w:type="dxa"/>
            <w:vAlign w:val="center"/>
          </w:tcPr>
          <w:p w14:paraId="6202CA6C" w14:textId="77777777" w:rsidR="00A57DB0" w:rsidRPr="006C6F3A" w:rsidRDefault="00A57DB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 xml:space="preserve">Mechanics of Fluids </w:t>
            </w:r>
          </w:p>
        </w:tc>
        <w:tc>
          <w:tcPr>
            <w:tcW w:w="426" w:type="dxa"/>
          </w:tcPr>
          <w:p w14:paraId="201C6DB3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DA9250B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CFF1FF7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27A2211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279D01F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6322F51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57DB0" w:rsidRPr="006C6F3A" w14:paraId="2DED3BDF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F47747" w14:textId="77777777" w:rsidR="00A57DB0" w:rsidRPr="006C6F3A" w:rsidRDefault="00A57DB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5908E5F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5B2B977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481D3E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4EAI.507</w:t>
            </w:r>
          </w:p>
        </w:tc>
        <w:tc>
          <w:tcPr>
            <w:tcW w:w="4818" w:type="dxa"/>
            <w:vAlign w:val="center"/>
          </w:tcPr>
          <w:p w14:paraId="33AA7425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General Mechanics</w:t>
            </w:r>
          </w:p>
        </w:tc>
        <w:tc>
          <w:tcPr>
            <w:tcW w:w="426" w:type="dxa"/>
          </w:tcPr>
          <w:p w14:paraId="2D3690C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15CD3E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139DB7A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3A57E49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EEA7B6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48C1ACF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57DB0" w:rsidRPr="006C6F3A" w14:paraId="7E816F7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1EB2D8" w14:textId="77777777" w:rsidR="00A57DB0" w:rsidRPr="006C6F3A" w:rsidRDefault="00A57DB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1BFB59E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02A71F85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70DF9F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4EAI.601</w:t>
            </w:r>
          </w:p>
        </w:tc>
        <w:tc>
          <w:tcPr>
            <w:tcW w:w="4818" w:type="dxa"/>
            <w:vAlign w:val="center"/>
          </w:tcPr>
          <w:p w14:paraId="653FBA58" w14:textId="77777777" w:rsidR="00A57DB0" w:rsidRPr="006C6F3A" w:rsidRDefault="00A57DB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 xml:space="preserve">Hydraulic and Pneumatic Drives </w:t>
            </w:r>
          </w:p>
        </w:tc>
        <w:tc>
          <w:tcPr>
            <w:tcW w:w="426" w:type="dxa"/>
          </w:tcPr>
          <w:p w14:paraId="58DC9BCE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25225E0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483B567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BD2FEA6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87FCBB2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9B637A5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57DB0" w:rsidRPr="006C6F3A" w14:paraId="2E45662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69DD663" w14:textId="77777777" w:rsidR="00A57DB0" w:rsidRPr="006C6F3A" w:rsidRDefault="00A57DB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36699C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327E50C0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2ECAFBD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4EAI.602</w:t>
            </w:r>
          </w:p>
        </w:tc>
        <w:tc>
          <w:tcPr>
            <w:tcW w:w="4818" w:type="dxa"/>
            <w:vAlign w:val="center"/>
          </w:tcPr>
          <w:p w14:paraId="3D1EC545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 xml:space="preserve">Programmable Logic Controllers </w:t>
            </w:r>
          </w:p>
        </w:tc>
        <w:tc>
          <w:tcPr>
            <w:tcW w:w="426" w:type="dxa"/>
          </w:tcPr>
          <w:p w14:paraId="6082B93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20841F5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1D718B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3DBED9D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375E4C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22987A4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57DB0" w:rsidRPr="006C6F3A" w14:paraId="2104184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6C1219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FF2A90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10BC38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116504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4EAI.603</w:t>
            </w:r>
          </w:p>
        </w:tc>
        <w:tc>
          <w:tcPr>
            <w:tcW w:w="4818" w:type="dxa"/>
            <w:vAlign w:val="center"/>
          </w:tcPr>
          <w:p w14:paraId="3A5D3EE4" w14:textId="77777777" w:rsidR="00A57DB0" w:rsidRPr="006C6F3A" w:rsidRDefault="00A57DB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Instrumentation, Control and Automation</w:t>
            </w:r>
          </w:p>
        </w:tc>
        <w:tc>
          <w:tcPr>
            <w:tcW w:w="426" w:type="dxa"/>
          </w:tcPr>
          <w:p w14:paraId="26429502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5B41F2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EFDC10C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E3C4EC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066A39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925FA67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62F4A07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2389D3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6B221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C06CBC7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C476D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4EAI.604</w:t>
            </w:r>
          </w:p>
        </w:tc>
        <w:tc>
          <w:tcPr>
            <w:tcW w:w="4818" w:type="dxa"/>
            <w:vAlign w:val="center"/>
          </w:tcPr>
          <w:p w14:paraId="6B0F34D9" w14:textId="77777777" w:rsidR="00A57DB0" w:rsidRPr="006C6F3A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Instrumentation, Control and Automation Laboratory</w:t>
            </w:r>
          </w:p>
        </w:tc>
        <w:tc>
          <w:tcPr>
            <w:tcW w:w="426" w:type="dxa"/>
          </w:tcPr>
          <w:p w14:paraId="416B4BAA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4282B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E9D64AC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2BEB2E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EA359B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17326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7DB0" w:rsidRPr="006C6F3A" w14:paraId="5DF451D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BD8871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283742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DCC181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F86C99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4EAI.605</w:t>
            </w:r>
          </w:p>
        </w:tc>
        <w:tc>
          <w:tcPr>
            <w:tcW w:w="4818" w:type="dxa"/>
            <w:vAlign w:val="center"/>
          </w:tcPr>
          <w:p w14:paraId="486AF14A" w14:textId="77777777" w:rsidR="00A57DB0" w:rsidRPr="006C6F3A" w:rsidRDefault="00A57DB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Digital Systems Laboratory</w:t>
            </w:r>
          </w:p>
        </w:tc>
        <w:tc>
          <w:tcPr>
            <w:tcW w:w="426" w:type="dxa"/>
          </w:tcPr>
          <w:p w14:paraId="49B77734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64DF22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D0DBA4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86F692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AE30A1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8C786A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57DB0" w:rsidRPr="006C6F3A" w14:paraId="05CEDD9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F5D047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43D55C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25D12A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7A142CB" w14:textId="77777777" w:rsidR="00A57DB0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4EAI.606</w:t>
            </w:r>
          </w:p>
        </w:tc>
        <w:tc>
          <w:tcPr>
            <w:tcW w:w="4818" w:type="dxa"/>
            <w:vAlign w:val="center"/>
          </w:tcPr>
          <w:p w14:paraId="608C5370" w14:textId="77777777" w:rsidR="00A57DB0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Resistance of Materials</w:t>
            </w:r>
          </w:p>
        </w:tc>
        <w:tc>
          <w:tcPr>
            <w:tcW w:w="426" w:type="dxa"/>
          </w:tcPr>
          <w:p w14:paraId="0269ECE6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B1D4AD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538AF44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A899F3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26B561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090342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57DB0" w:rsidRPr="006C6F3A" w14:paraId="5D38152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1783EE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2D2364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7B39CC1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0916165" w14:textId="77777777" w:rsidR="00A57DB0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4EAI.607</w:t>
            </w:r>
          </w:p>
        </w:tc>
        <w:tc>
          <w:tcPr>
            <w:tcW w:w="4818" w:type="dxa"/>
            <w:vAlign w:val="center"/>
          </w:tcPr>
          <w:p w14:paraId="54522BE4" w14:textId="77777777" w:rsidR="00A57DB0" w:rsidRDefault="00A57DB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36CAF">
              <w:rPr>
                <w:rFonts w:ascii="Arial" w:hAnsi="Arial" w:cs="Arial"/>
                <w:sz w:val="14"/>
                <w:szCs w:val="14"/>
              </w:rPr>
              <w:t>Digital Systems</w:t>
            </w:r>
          </w:p>
        </w:tc>
        <w:tc>
          <w:tcPr>
            <w:tcW w:w="426" w:type="dxa"/>
          </w:tcPr>
          <w:p w14:paraId="6F6ABF9D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45D88D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B91966E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44C185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C0D0B3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134482" w14:textId="77777777" w:rsidR="00A57DB0" w:rsidRPr="006C6F3A" w:rsidRDefault="00A57DB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57DB0" w:rsidRPr="006C6F3A" w14:paraId="1160D64F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8F6E07" w14:textId="77777777" w:rsidR="00A57DB0" w:rsidRPr="006C6F3A" w:rsidRDefault="00A57DB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7CD09E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75C2194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480FEFC" w14:textId="77777777" w:rsidR="00A57DB0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53C2E9AE" w14:textId="77777777" w:rsidR="00A57DB0" w:rsidRDefault="00A57DB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778B93C5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B0EB6C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E4455A4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965263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E389B0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60A2B" w14:textId="77777777" w:rsidR="00A57DB0" w:rsidRPr="006C6F3A" w:rsidRDefault="00A57DB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274D6CFF" w14:textId="7ED9C4FD" w:rsidR="004815D2" w:rsidRPr="006C6F3A" w:rsidRDefault="004815D2" w:rsidP="00926D3E">
      <w:pPr>
        <w:spacing w:after="0" w:line="240" w:lineRule="auto"/>
        <w:rPr>
          <w:sz w:val="14"/>
          <w:szCs w:val="14"/>
        </w:rPr>
      </w:pPr>
      <w:bookmarkStart w:id="0" w:name="_GoBack"/>
      <w:bookmarkEnd w:id="0"/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45C6170" w:rsidR="00DD68D6" w:rsidRPr="006C6F3A" w:rsidRDefault="007D661D" w:rsidP="007D66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  <w:r w:rsidR="00407722">
              <w:rPr>
                <w:b/>
                <w:sz w:val="14"/>
                <w:szCs w:val="14"/>
              </w:rPr>
              <w:t>s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777"/>
        <w:gridCol w:w="248"/>
        <w:gridCol w:w="1585"/>
        <w:gridCol w:w="436"/>
        <w:gridCol w:w="1133"/>
        <w:gridCol w:w="1014"/>
        <w:gridCol w:w="1129"/>
        <w:gridCol w:w="1015"/>
        <w:gridCol w:w="1569"/>
      </w:tblGrid>
      <w:tr w:rsidR="00403BCE" w14:paraId="47404C0D" w14:textId="77777777" w:rsidTr="00C820BA">
        <w:trPr>
          <w:trHeight w:val="133"/>
        </w:trPr>
        <w:tc>
          <w:tcPr>
            <w:tcW w:w="575" w:type="pct"/>
            <w:gridSpan w:val="2"/>
            <w:vAlign w:val="center"/>
          </w:tcPr>
          <w:p w14:paraId="4F15EA2B" w14:textId="77777777" w:rsidR="00403BCE" w:rsidRPr="006F75DC" w:rsidRDefault="00403BCE" w:rsidP="00407722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0" w:type="pct"/>
            <w:vAlign w:val="center"/>
          </w:tcPr>
          <w:p w14:paraId="16C56178" w14:textId="77777777" w:rsidR="00403BCE" w:rsidRPr="00F00DF8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81" w:type="pct"/>
            <w:gridSpan w:val="2"/>
            <w:vAlign w:val="center"/>
          </w:tcPr>
          <w:p w14:paraId="2D38F703" w14:textId="77777777" w:rsidR="00403BCE" w:rsidRDefault="00403BCE" w:rsidP="00407722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69" w:type="pct"/>
            <w:vAlign w:val="center"/>
          </w:tcPr>
          <w:p w14:paraId="7D68ED53" w14:textId="77777777" w:rsidR="00403BCE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34" w:type="pct"/>
            <w:vAlign w:val="center"/>
          </w:tcPr>
          <w:p w14:paraId="3D65950B" w14:textId="77777777" w:rsidR="00403BCE" w:rsidRDefault="00403BCE" w:rsidP="00407722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>@ Mandatory Activ.</w:t>
            </w:r>
          </w:p>
        </w:tc>
        <w:tc>
          <w:tcPr>
            <w:tcW w:w="570" w:type="pct"/>
            <w:vAlign w:val="center"/>
          </w:tcPr>
          <w:p w14:paraId="7D13A5A1" w14:textId="77777777" w:rsidR="00403BCE" w:rsidRDefault="00403BCE" w:rsidP="00407722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>§ Optional Activ.</w:t>
            </w:r>
          </w:p>
        </w:tc>
        <w:tc>
          <w:tcPr>
            <w:tcW w:w="881" w:type="pct"/>
            <w:vAlign w:val="center"/>
          </w:tcPr>
          <w:p w14:paraId="75C5FB22" w14:textId="77777777" w:rsidR="00403BCE" w:rsidRDefault="00403BCE" w:rsidP="00407722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% Comp. Equivalent to CompL</w:t>
            </w:r>
          </w:p>
        </w:tc>
      </w:tr>
      <w:tr w:rsidR="00403BCE" w14:paraId="4257A5F8" w14:textId="77777777" w:rsidTr="00C820BA">
        <w:trPr>
          <w:trHeight w:val="133"/>
        </w:trPr>
        <w:tc>
          <w:tcPr>
            <w:tcW w:w="436" w:type="pct"/>
          </w:tcPr>
          <w:p w14:paraId="08B25C94" w14:textId="548E6CE7" w:rsidR="00403BCE" w:rsidRPr="00B95AAD" w:rsidRDefault="00407722" w:rsidP="0040772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Acronym</w:t>
            </w:r>
          </w:p>
        </w:tc>
        <w:tc>
          <w:tcPr>
            <w:tcW w:w="1274" w:type="pct"/>
            <w:gridSpan w:val="3"/>
          </w:tcPr>
          <w:p w14:paraId="3D9642AD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290" w:type="pct"/>
            <w:gridSpan w:val="5"/>
          </w:tcPr>
          <w:p w14:paraId="4888C76E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403BCE" w:rsidRPr="00E62DF1" w14:paraId="0D0B1D86" w14:textId="77777777" w:rsidTr="00C820BA">
        <w:tc>
          <w:tcPr>
            <w:tcW w:w="436" w:type="pct"/>
            <w:vAlign w:val="center"/>
          </w:tcPr>
          <w:p w14:paraId="3787013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274" w:type="pct"/>
            <w:gridSpan w:val="3"/>
            <w:vAlign w:val="center"/>
          </w:tcPr>
          <w:p w14:paraId="5146B149" w14:textId="70AE566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average</w:t>
            </w:r>
          </w:p>
        </w:tc>
        <w:tc>
          <w:tcPr>
            <w:tcW w:w="3290" w:type="pct"/>
            <w:gridSpan w:val="5"/>
            <w:vAlign w:val="center"/>
          </w:tcPr>
          <w:p w14:paraId="200C2599" w14:textId="06BEAB6E" w:rsidR="00403BCE" w:rsidRPr="00B95AAD" w:rsidRDefault="00407722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Approved student with a mean greater than or equal to 60.0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62288D37" w14:textId="77777777" w:rsidTr="00C820BA">
        <w:tc>
          <w:tcPr>
            <w:tcW w:w="436" w:type="pct"/>
            <w:vAlign w:val="center"/>
          </w:tcPr>
          <w:p w14:paraId="7E786755" w14:textId="42389F50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PASSN</w:t>
            </w:r>
          </w:p>
        </w:tc>
        <w:tc>
          <w:tcPr>
            <w:tcW w:w="1274" w:type="pct"/>
            <w:gridSpan w:val="3"/>
            <w:vAlign w:val="center"/>
          </w:tcPr>
          <w:p w14:paraId="6C2116EC" w14:textId="2E873D8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minimum grade</w:t>
            </w:r>
          </w:p>
        </w:tc>
        <w:tc>
          <w:tcPr>
            <w:tcW w:w="3290" w:type="pct"/>
            <w:gridSpan w:val="5"/>
            <w:vAlign w:val="center"/>
          </w:tcPr>
          <w:p w14:paraId="4C793D11" w14:textId="123E4CD1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</w:t>
            </w:r>
            <w:r w:rsidR="00407722">
              <w:rPr>
                <w:sz w:val="12"/>
              </w:rPr>
              <w:t xml:space="preserve"> aver</w:t>
            </w:r>
            <w:r w:rsidR="00D66688">
              <w:rPr>
                <w:sz w:val="12"/>
              </w:rPr>
              <w:t>aging between 60.0</w:t>
            </w:r>
            <w:r>
              <w:rPr>
                <w:sz w:val="12"/>
              </w:rPr>
              <w:t xml:space="preserve"> and 60.0</w:t>
            </w:r>
            <w:r w:rsidR="00D66688">
              <w:rPr>
                <w:sz w:val="12"/>
              </w:rPr>
              <w:t xml:space="preserve"> and a minimum score of more than 40.0 after substitution</w:t>
            </w:r>
          </w:p>
        </w:tc>
      </w:tr>
      <w:tr w:rsidR="00403BCE" w14:paraId="38677C1C" w14:textId="77777777" w:rsidTr="00C820BA">
        <w:tc>
          <w:tcPr>
            <w:tcW w:w="436" w:type="pct"/>
            <w:vAlign w:val="center"/>
          </w:tcPr>
          <w:p w14:paraId="48BE613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274" w:type="pct"/>
            <w:gridSpan w:val="3"/>
            <w:vAlign w:val="center"/>
          </w:tcPr>
          <w:p w14:paraId="4AA4DDA3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290" w:type="pct"/>
            <w:gridSpan w:val="5"/>
            <w:vAlign w:val="center"/>
          </w:tcPr>
          <w:p w14:paraId="31D7A1D0" w14:textId="77777777" w:rsidR="00403BCE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403BCE" w:rsidRPr="00E62DF1" w14:paraId="4DE96AAA" w14:textId="77777777" w:rsidTr="00C820BA">
        <w:tc>
          <w:tcPr>
            <w:tcW w:w="436" w:type="pct"/>
            <w:vAlign w:val="center"/>
          </w:tcPr>
          <w:p w14:paraId="751105F3" w14:textId="1CDEACD2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DISM</w:t>
            </w:r>
          </w:p>
        </w:tc>
        <w:tc>
          <w:tcPr>
            <w:tcW w:w="1274" w:type="pct"/>
            <w:gridSpan w:val="3"/>
            <w:vAlign w:val="center"/>
          </w:tcPr>
          <w:p w14:paraId="291E3BEE" w14:textId="6B0B91C2" w:rsidR="00403BCE" w:rsidRPr="00B95AAD" w:rsidRDefault="00D66688" w:rsidP="00407722">
            <w:pPr>
              <w:rPr>
                <w:sz w:val="12"/>
              </w:rPr>
            </w:pPr>
            <w:r>
              <w:rPr>
                <w:sz w:val="12"/>
              </w:rPr>
              <w:t>Dismissed</w:t>
            </w:r>
          </w:p>
        </w:tc>
        <w:tc>
          <w:tcPr>
            <w:tcW w:w="3290" w:type="pct"/>
            <w:gridSpan w:val="5"/>
            <w:vAlign w:val="center"/>
          </w:tcPr>
          <w:p w14:paraId="07EDEEA8" w14:textId="074931BF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class in another University or in another bachelor’s graduation equivalency and got exempt.</w:t>
            </w:r>
          </w:p>
        </w:tc>
      </w:tr>
      <w:tr w:rsidR="00403BCE" w:rsidRPr="005773C5" w14:paraId="55E48B17" w14:textId="77777777" w:rsidTr="00C820BA">
        <w:tc>
          <w:tcPr>
            <w:tcW w:w="436" w:type="pct"/>
            <w:vAlign w:val="center"/>
          </w:tcPr>
          <w:p w14:paraId="0EADC81D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274" w:type="pct"/>
            <w:gridSpan w:val="3"/>
            <w:vAlign w:val="center"/>
          </w:tcPr>
          <w:p w14:paraId="3BE2B788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290" w:type="pct"/>
            <w:gridSpan w:val="5"/>
            <w:vAlign w:val="center"/>
          </w:tcPr>
          <w:p w14:paraId="03A7C2B0" w14:textId="4A3CF095" w:rsidR="00403BCE" w:rsidRPr="005773C5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Attending class.</w:t>
            </w:r>
          </w:p>
        </w:tc>
      </w:tr>
      <w:tr w:rsidR="00403BCE" w:rsidRPr="00E62DF1" w14:paraId="399753CC" w14:textId="77777777" w:rsidTr="00C820BA">
        <w:tc>
          <w:tcPr>
            <w:tcW w:w="436" w:type="pct"/>
            <w:vAlign w:val="center"/>
          </w:tcPr>
          <w:p w14:paraId="3BB8D13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274" w:type="pct"/>
            <w:gridSpan w:val="3"/>
            <w:vAlign w:val="center"/>
          </w:tcPr>
          <w:p w14:paraId="3C3E047E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290" w:type="pct"/>
            <w:gridSpan w:val="5"/>
            <w:vAlign w:val="center"/>
          </w:tcPr>
          <w:p w14:paraId="323F1863" w14:textId="604575D0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who is retaking the final exam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56B91019" w14:textId="77777777" w:rsidTr="00C820BA">
        <w:tc>
          <w:tcPr>
            <w:tcW w:w="436" w:type="pct"/>
            <w:vAlign w:val="center"/>
          </w:tcPr>
          <w:p w14:paraId="7D769E0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274" w:type="pct"/>
            <w:gridSpan w:val="3"/>
            <w:vAlign w:val="center"/>
          </w:tcPr>
          <w:p w14:paraId="4A99B2C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290" w:type="pct"/>
            <w:gridSpan w:val="5"/>
            <w:vAlign w:val="center"/>
          </w:tcPr>
          <w:p w14:paraId="056D8CA4" w14:textId="0287052B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60.0.</w:t>
            </w:r>
          </w:p>
        </w:tc>
      </w:tr>
      <w:tr w:rsidR="00403BCE" w:rsidRPr="00E62DF1" w14:paraId="165FB6C6" w14:textId="77777777" w:rsidTr="00C820BA">
        <w:tc>
          <w:tcPr>
            <w:tcW w:w="436" w:type="pct"/>
            <w:vAlign w:val="center"/>
          </w:tcPr>
          <w:p w14:paraId="14AB627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274" w:type="pct"/>
            <w:gridSpan w:val="3"/>
            <w:vAlign w:val="center"/>
          </w:tcPr>
          <w:p w14:paraId="0DEDC28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290" w:type="pct"/>
            <w:gridSpan w:val="5"/>
            <w:vAlign w:val="center"/>
          </w:tcPr>
          <w:p w14:paraId="754C9792" w14:textId="40813CA2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 to meet the attendance criteria.</w:t>
            </w:r>
          </w:p>
        </w:tc>
      </w:tr>
      <w:tr w:rsidR="00403BCE" w:rsidRPr="00E62DF1" w14:paraId="02BAE587" w14:textId="77777777" w:rsidTr="00C820BA">
        <w:tc>
          <w:tcPr>
            <w:tcW w:w="436" w:type="pct"/>
            <w:vAlign w:val="center"/>
          </w:tcPr>
          <w:p w14:paraId="70F391C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274" w:type="pct"/>
            <w:gridSpan w:val="3"/>
            <w:vAlign w:val="center"/>
          </w:tcPr>
          <w:p w14:paraId="4B2CAD47" w14:textId="4F7653D1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 w:rsidR="00C820BA">
              <w:rPr>
                <w:sz w:val="12"/>
              </w:rPr>
              <w:t>due to</w:t>
            </w:r>
            <w:r>
              <w:rPr>
                <w:sz w:val="12"/>
              </w:rPr>
              <w:t xml:space="preserve">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290" w:type="pct"/>
            <w:gridSpan w:val="5"/>
            <w:vAlign w:val="center"/>
          </w:tcPr>
          <w:p w14:paraId="0C004DF2" w14:textId="6CAD3BA0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 and did not meet the attendance criteria.</w:t>
            </w:r>
          </w:p>
        </w:tc>
      </w:tr>
      <w:tr w:rsidR="00403BCE" w:rsidRPr="00E62DF1" w14:paraId="72834821" w14:textId="77777777" w:rsidTr="00C820BA">
        <w:tc>
          <w:tcPr>
            <w:tcW w:w="436" w:type="pct"/>
            <w:vAlign w:val="center"/>
          </w:tcPr>
          <w:p w14:paraId="570430C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274" w:type="pct"/>
            <w:gridSpan w:val="3"/>
            <w:vAlign w:val="center"/>
          </w:tcPr>
          <w:p w14:paraId="56CF253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290" w:type="pct"/>
            <w:gridSpan w:val="5"/>
            <w:vAlign w:val="center"/>
          </w:tcPr>
          <w:p w14:paraId="63D4B727" w14:textId="77777777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403BCE" w:rsidRPr="00356A0C" w14:paraId="7792B5A5" w14:textId="77777777" w:rsidTr="00C820BA">
        <w:tc>
          <w:tcPr>
            <w:tcW w:w="436" w:type="pct"/>
            <w:vAlign w:val="center"/>
          </w:tcPr>
          <w:p w14:paraId="2FD0B3FD" w14:textId="404B1D34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LCK</w:t>
            </w:r>
          </w:p>
        </w:tc>
        <w:tc>
          <w:tcPr>
            <w:tcW w:w="1274" w:type="pct"/>
            <w:gridSpan w:val="3"/>
            <w:vAlign w:val="center"/>
          </w:tcPr>
          <w:p w14:paraId="7495C55A" w14:textId="370EA427" w:rsidR="00403BCE" w:rsidRPr="00B95AAD" w:rsidRDefault="00C820BA" w:rsidP="00407722">
            <w:pPr>
              <w:rPr>
                <w:sz w:val="12"/>
              </w:rPr>
            </w:pPr>
            <w:r>
              <w:rPr>
                <w:sz w:val="12"/>
              </w:rPr>
              <w:t>Locked</w:t>
            </w:r>
          </w:p>
        </w:tc>
        <w:tc>
          <w:tcPr>
            <w:tcW w:w="3290" w:type="pct"/>
            <w:gridSpan w:val="5"/>
            <w:vAlign w:val="center"/>
          </w:tcPr>
          <w:p w14:paraId="30C102BC" w14:textId="29F44A46" w:rsidR="00403BCE" w:rsidRPr="00C719AE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registration locked</w:t>
            </w:r>
          </w:p>
        </w:tc>
      </w:tr>
      <w:tr w:rsidR="00403BCE" w:rsidRPr="00E62DF1" w14:paraId="64E84C64" w14:textId="77777777" w:rsidTr="00C820BA">
        <w:tc>
          <w:tcPr>
            <w:tcW w:w="436" w:type="pct"/>
            <w:vAlign w:val="center"/>
          </w:tcPr>
          <w:p w14:paraId="524F627E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274" w:type="pct"/>
            <w:gridSpan w:val="3"/>
            <w:vAlign w:val="center"/>
          </w:tcPr>
          <w:p w14:paraId="4A8256D0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290" w:type="pct"/>
            <w:gridSpan w:val="5"/>
            <w:vAlign w:val="center"/>
          </w:tcPr>
          <w:p w14:paraId="054937A4" w14:textId="0C0C164A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was approved in another institution and got a class equivalency</w:t>
            </w:r>
          </w:p>
        </w:tc>
      </w:tr>
      <w:tr w:rsidR="00403BCE" w:rsidRPr="00E62DF1" w14:paraId="1FF9F70D" w14:textId="77777777" w:rsidTr="00C820BA">
        <w:tc>
          <w:tcPr>
            <w:tcW w:w="436" w:type="pct"/>
            <w:vAlign w:val="center"/>
          </w:tcPr>
          <w:p w14:paraId="3EC792E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274" w:type="pct"/>
            <w:gridSpan w:val="3"/>
            <w:vAlign w:val="center"/>
          </w:tcPr>
          <w:p w14:paraId="095BD4C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290" w:type="pct"/>
            <w:gridSpan w:val="5"/>
            <w:vAlign w:val="center"/>
          </w:tcPr>
          <w:p w14:paraId="22FEB1DC" w14:textId="561CE582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</w:t>
            </w:r>
            <w:r w:rsidR="00C820BA">
              <w:rPr>
                <w:sz w:val="12"/>
              </w:rPr>
              <w:t>e i</w:t>
            </w:r>
            <w:r>
              <w:rPr>
                <w:sz w:val="12"/>
              </w:rPr>
              <w:t>n E</w:t>
            </w:r>
            <w:r w:rsidRPr="00B95AAD">
              <w:rPr>
                <w:sz w:val="12"/>
              </w:rPr>
              <w:t>xchange Program.</w:t>
            </w:r>
          </w:p>
        </w:tc>
      </w:tr>
      <w:tr w:rsidR="00403BCE" w:rsidRPr="00E62DF1" w14:paraId="26C9FF55" w14:textId="77777777" w:rsidTr="00C820BA">
        <w:tc>
          <w:tcPr>
            <w:tcW w:w="436" w:type="pct"/>
            <w:vAlign w:val="center"/>
          </w:tcPr>
          <w:p w14:paraId="5387750E" w14:textId="7B5C57DF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</w:t>
            </w:r>
          </w:p>
        </w:tc>
        <w:tc>
          <w:tcPr>
            <w:tcW w:w="1274" w:type="pct"/>
            <w:gridSpan w:val="3"/>
            <w:vAlign w:val="center"/>
          </w:tcPr>
          <w:p w14:paraId="0EA270EE" w14:textId="57CA61F9" w:rsidR="00403BCE" w:rsidRPr="00B95AAD" w:rsidRDefault="00C820BA" w:rsidP="00C820BA">
            <w:pPr>
              <w:rPr>
                <w:sz w:val="12"/>
              </w:rPr>
            </w:pPr>
            <w:r>
              <w:rPr>
                <w:sz w:val="12"/>
              </w:rPr>
              <w:t>Fullfiled</w:t>
            </w:r>
          </w:p>
        </w:tc>
        <w:tc>
          <w:tcPr>
            <w:tcW w:w="3290" w:type="pct"/>
            <w:gridSpan w:val="5"/>
            <w:vAlign w:val="center"/>
          </w:tcPr>
          <w:p w14:paraId="08D321F2" w14:textId="0BFB2608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made the component in CEFT-MG in another previous graduation and got a class equivalency.</w:t>
            </w:r>
          </w:p>
        </w:tc>
      </w:tr>
    </w:tbl>
    <w:p w14:paraId="00D8EC2C" w14:textId="77777777" w:rsidR="00403BCE" w:rsidRPr="006C6F3A" w:rsidRDefault="00403BCE">
      <w:pPr>
        <w:rPr>
          <w:sz w:val="14"/>
          <w:szCs w:val="1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1560"/>
        <w:gridCol w:w="742"/>
        <w:gridCol w:w="1231"/>
        <w:gridCol w:w="1471"/>
        <w:gridCol w:w="1183"/>
        <w:gridCol w:w="1551"/>
        <w:gridCol w:w="501"/>
      </w:tblGrid>
      <w:tr w:rsidR="0006535E" w:rsidRPr="006C6F3A" w14:paraId="5D37BBE3" w14:textId="77777777" w:rsidTr="00EB0D48">
        <w:trPr>
          <w:jc w:val="center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2ABA077" w14:textId="4EED27ED" w:rsidR="0006535E" w:rsidRPr="006C6F3A" w:rsidRDefault="0006535E" w:rsidP="0006535E">
            <w:pPr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Integralized/Pending Hourly Load</w:t>
            </w:r>
          </w:p>
        </w:tc>
      </w:tr>
      <w:tr w:rsidR="00C820BA" w:rsidRPr="006C6F3A" w14:paraId="76219954" w14:textId="77777777" w:rsidTr="0006535E">
        <w:trPr>
          <w:jc w:val="center"/>
        </w:trPr>
        <w:tc>
          <w:tcPr>
            <w:tcW w:w="777" w:type="dxa"/>
            <w:vAlign w:val="center"/>
          </w:tcPr>
          <w:p w14:paraId="3E2FD852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2302" w:type="dxa"/>
            <w:gridSpan w:val="2"/>
            <w:vAlign w:val="center"/>
          </w:tcPr>
          <w:p w14:paraId="4C8A87F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231" w:type="dxa"/>
            <w:vAlign w:val="center"/>
          </w:tcPr>
          <w:p w14:paraId="7990230A" w14:textId="48C894F5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471" w:type="dxa"/>
            <w:vAlign w:val="center"/>
          </w:tcPr>
          <w:p w14:paraId="299D3BE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1183" w:type="dxa"/>
          </w:tcPr>
          <w:p w14:paraId="284B28F7" w14:textId="2AF3D9EC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Easing</w:t>
            </w:r>
          </w:p>
        </w:tc>
        <w:tc>
          <w:tcPr>
            <w:tcW w:w="2052" w:type="dxa"/>
            <w:gridSpan w:val="2"/>
            <w:vAlign w:val="center"/>
          </w:tcPr>
          <w:p w14:paraId="1010F8B3" w14:textId="4FFC9774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C820BA" w:rsidRPr="006C6F3A" w14:paraId="31A9C5E1" w14:textId="77777777" w:rsidTr="0006535E">
        <w:trPr>
          <w:jc w:val="center"/>
        </w:trPr>
        <w:tc>
          <w:tcPr>
            <w:tcW w:w="777" w:type="dxa"/>
            <w:vAlign w:val="center"/>
          </w:tcPr>
          <w:p w14:paraId="02043576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302" w:type="dxa"/>
            <w:gridSpan w:val="2"/>
            <w:vAlign w:val="center"/>
          </w:tcPr>
          <w:p w14:paraId="7683B2C6" w14:textId="365B5D0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56E5E01" w14:textId="006B7B0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6191185" w14:textId="1D8E8AB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092CB5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6AC20E41" w14:textId="666F4DD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C06CACD" w14:textId="77777777" w:rsidTr="0006535E">
        <w:trPr>
          <w:jc w:val="center"/>
        </w:trPr>
        <w:tc>
          <w:tcPr>
            <w:tcW w:w="777" w:type="dxa"/>
            <w:vAlign w:val="center"/>
          </w:tcPr>
          <w:p w14:paraId="591922A7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2302" w:type="dxa"/>
            <w:gridSpan w:val="2"/>
            <w:vAlign w:val="center"/>
          </w:tcPr>
          <w:p w14:paraId="3453394F" w14:textId="5710557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77CA60F7" w14:textId="7BFDEA3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29F6D8B2" w14:textId="104D2E82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8AF72C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7DE3ECF7" w14:textId="1604F72B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5659CCFB" w14:textId="77777777" w:rsidTr="0006535E">
        <w:trPr>
          <w:jc w:val="center"/>
        </w:trPr>
        <w:tc>
          <w:tcPr>
            <w:tcW w:w="777" w:type="dxa"/>
            <w:vAlign w:val="center"/>
          </w:tcPr>
          <w:p w14:paraId="1B9ED2B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2302" w:type="dxa"/>
            <w:gridSpan w:val="2"/>
            <w:vAlign w:val="center"/>
          </w:tcPr>
          <w:p w14:paraId="3707ACAC" w14:textId="2F4436B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C7820AB" w14:textId="3C9EB2F5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78A2652" w14:textId="013A8220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75AF5BD3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39ED0EB3" w14:textId="093948ED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ACDA837" w14:textId="77777777" w:rsidTr="0006535E">
        <w:trPr>
          <w:trHeight w:val="252"/>
          <w:jc w:val="center"/>
        </w:trPr>
        <w:tc>
          <w:tcPr>
            <w:tcW w:w="777" w:type="dxa"/>
            <w:tcBorders>
              <w:left w:val="nil"/>
              <w:right w:val="nil"/>
            </w:tcBorders>
          </w:tcPr>
          <w:p w14:paraId="5A026FC2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39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6362A28A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06535E" w:rsidRPr="006C6F3A" w14:paraId="15D74324" w14:textId="77777777" w:rsidTr="00EB0D48">
        <w:trPr>
          <w:jc w:val="center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BCD8D6" w14:textId="42D72E4B" w:rsidR="0006535E" w:rsidRPr="006C6F3A" w:rsidRDefault="0006535E" w:rsidP="007D661D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Pending Curricular Components: </w:t>
            </w:r>
          </w:p>
        </w:tc>
      </w:tr>
      <w:tr w:rsidR="00C820BA" w:rsidRPr="006C6F3A" w14:paraId="18184128" w14:textId="77777777" w:rsidTr="0006535E">
        <w:trPr>
          <w:jc w:val="center"/>
        </w:trPr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40D90FB6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8EC45E0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3FD852C6" w:rsidR="00C820BA" w:rsidRPr="006C6F3A" w:rsidRDefault="00C820BA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6ED490D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C820BA" w:rsidRPr="006C6F3A" w14:paraId="406E5595" w14:textId="77777777" w:rsidTr="0006535E">
        <w:trPr>
          <w:jc w:val="center"/>
        </w:trPr>
        <w:tc>
          <w:tcPr>
            <w:tcW w:w="777" w:type="dxa"/>
            <w:vAlign w:val="center"/>
          </w:tcPr>
          <w:p w14:paraId="68B7D7CF" w14:textId="21D4A874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2EF005FC" w14:textId="77777777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6FDF14DC" w14:textId="4B419B4F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5C303501" w14:textId="66DC96C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36D5731" w14:textId="77777777" w:rsidTr="0006535E">
        <w:trPr>
          <w:jc w:val="center"/>
        </w:trPr>
        <w:tc>
          <w:tcPr>
            <w:tcW w:w="777" w:type="dxa"/>
            <w:vAlign w:val="center"/>
          </w:tcPr>
          <w:p w14:paraId="75884F4E" w14:textId="5588F88D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58AA4D3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95750E3" w14:textId="492257AF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5C6B727" w14:textId="379117C7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529E039" w14:textId="77777777" w:rsidTr="0006535E">
        <w:trPr>
          <w:jc w:val="center"/>
        </w:trPr>
        <w:tc>
          <w:tcPr>
            <w:tcW w:w="777" w:type="dxa"/>
            <w:vAlign w:val="center"/>
          </w:tcPr>
          <w:p w14:paraId="74B6CEBC" w14:textId="51E197C2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625CCE18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2425FDA2" w14:textId="72E1FAB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607FE2BA" w14:textId="5449EBB5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990285" w14:textId="77777777" w:rsidTr="0006535E">
        <w:trPr>
          <w:jc w:val="center"/>
        </w:trPr>
        <w:tc>
          <w:tcPr>
            <w:tcW w:w="777" w:type="dxa"/>
            <w:vAlign w:val="center"/>
          </w:tcPr>
          <w:p w14:paraId="528BBEB3" w14:textId="34467C7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549089E0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561FCA9E" w14:textId="1D5B59C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1CACF754" w14:textId="32E4645C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0996FB4" w14:textId="77777777" w:rsidTr="0006535E">
        <w:trPr>
          <w:jc w:val="center"/>
        </w:trPr>
        <w:tc>
          <w:tcPr>
            <w:tcW w:w="777" w:type="dxa"/>
          </w:tcPr>
          <w:p w14:paraId="7FB72094" w14:textId="1427EE63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32126D08" w14:textId="77777777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</w:tcPr>
          <w:p w14:paraId="2F69C0C8" w14:textId="48063B01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07158B9B" w14:textId="77777777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1447D0E4" w14:textId="77777777" w:rsidTr="0006535E">
        <w:trPr>
          <w:jc w:val="center"/>
        </w:trPr>
        <w:tc>
          <w:tcPr>
            <w:tcW w:w="777" w:type="dxa"/>
            <w:vAlign w:val="center"/>
          </w:tcPr>
          <w:p w14:paraId="33027A37" w14:textId="6EA91400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03941DF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11757EA" w14:textId="07ED9351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7946DDE" w14:textId="7EEADC95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B9D811" w14:textId="77777777" w:rsidTr="0006535E">
        <w:trPr>
          <w:jc w:val="center"/>
        </w:trPr>
        <w:tc>
          <w:tcPr>
            <w:tcW w:w="777" w:type="dxa"/>
            <w:vAlign w:val="center"/>
          </w:tcPr>
          <w:p w14:paraId="222587C8" w14:textId="7B951BC6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0C669E74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14D6CC0A" w14:textId="6FA0F1BC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0F5E60F2" w14:textId="131D450E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4722FDA" w14:textId="77777777" w:rsidR="0006535E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</w:p>
    <w:p w14:paraId="41B65A86" w14:textId="7CC3892B" w:rsidR="0006535E" w:rsidRPr="006C6F3A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0BBB92D0" w14:textId="77777777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Completed (Codigo) – (Nome da Matéria) (Carga Horária) through (Codigo) – (Nome da Matéria) (Carga Horária) </w:t>
      </w:r>
    </w:p>
    <w:p w14:paraId="35FBE31F" w14:textId="77777777" w:rsidR="0006535E" w:rsidRPr="009B60B5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r w:rsidRPr="009B60B5">
        <w:rPr>
          <w:b/>
          <w:sz w:val="16"/>
          <w:szCs w:val="16"/>
          <w:lang w:val="pt-BR"/>
        </w:rPr>
        <w:t>Comments:</w:t>
      </w:r>
    </w:p>
    <w:p w14:paraId="1B44E086" w14:textId="1C894D6E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- Dismissed </w:t>
      </w:r>
      <w:r w:rsidRPr="0089059D">
        <w:rPr>
          <w:sz w:val="16"/>
          <w:szCs w:val="16"/>
          <w:lang w:val="pt-BR"/>
        </w:rPr>
        <w:t>for</w:t>
      </w:r>
      <w:r>
        <w:rPr>
          <w:sz w:val="16"/>
          <w:szCs w:val="16"/>
          <w:lang w:val="pt-BR"/>
        </w:rPr>
        <w:t xml:space="preserve"> attendning</w:t>
      </w:r>
      <w:r w:rsidRPr="0089059D">
        <w:rPr>
          <w:sz w:val="16"/>
          <w:szCs w:val="16"/>
          <w:lang w:val="pt-BR"/>
        </w:rPr>
        <w:t>: "(C</w:t>
      </w:r>
      <w:r>
        <w:rPr>
          <w:sz w:val="16"/>
          <w:szCs w:val="16"/>
          <w:lang w:val="pt-BR"/>
        </w:rPr>
        <w:t xml:space="preserve">odigo, </w:t>
      </w:r>
      <w:r w:rsidRPr="0089059D">
        <w:rPr>
          <w:sz w:val="16"/>
          <w:szCs w:val="16"/>
          <w:lang w:val="pt-BR"/>
        </w:rPr>
        <w:t>Nome da Mat</w:t>
      </w:r>
      <w:r>
        <w:rPr>
          <w:sz w:val="16"/>
          <w:szCs w:val="16"/>
          <w:lang w:val="pt-BR"/>
        </w:rPr>
        <w:t xml:space="preserve">éria, </w:t>
      </w:r>
      <w:r w:rsidRPr="0089059D">
        <w:rPr>
          <w:sz w:val="16"/>
          <w:szCs w:val="16"/>
          <w:lang w:val="pt-BR"/>
        </w:rPr>
        <w:t>Carga Horária</w:t>
      </w:r>
      <w:r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3C663A5D" w14:textId="77777777" w:rsidR="0006535E" w:rsidRPr="006C6F3A" w:rsidRDefault="0006535E" w:rsidP="0006535E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3E087454" w:rsidR="00E35F31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p w14:paraId="553F143F" w14:textId="77777777" w:rsidR="00EB0D48" w:rsidRPr="00EB0D48" w:rsidRDefault="00EB0D48" w:rsidP="00EB0D48">
      <w:pPr>
        <w:spacing w:before="100" w:after="100" w:line="240" w:lineRule="auto"/>
        <w:ind w:left="-993"/>
        <w:jc w:val="both"/>
        <w:rPr>
          <w:sz w:val="16"/>
          <w:szCs w:val="16"/>
        </w:rPr>
      </w:pPr>
      <w:r w:rsidRPr="00EB0D48">
        <w:rPr>
          <w:sz w:val="16"/>
          <w:szCs w:val="16"/>
        </w:rPr>
        <w:t>Dear Mrs. Mantilla</w:t>
      </w:r>
    </w:p>
    <w:p w14:paraId="6FF88B6D" w14:textId="77777777" w:rsidR="00EB0D48" w:rsidRPr="00EB0D48" w:rsidRDefault="00EB0D48" w:rsidP="00EB0D48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p w14:paraId="65639DA5" w14:textId="2D09CCEF" w:rsidR="00EB0D48" w:rsidRPr="006C6F3A" w:rsidRDefault="00EB0D48" w:rsidP="00EB0D48">
      <w:pPr>
        <w:spacing w:before="100" w:after="100" w:line="240" w:lineRule="auto"/>
        <w:ind w:left="-993"/>
        <w:jc w:val="both"/>
        <w:rPr>
          <w:sz w:val="16"/>
          <w:szCs w:val="16"/>
        </w:rPr>
      </w:pPr>
      <w:r w:rsidRPr="00EB0D48">
        <w:rPr>
          <w:sz w:val="16"/>
          <w:szCs w:val="16"/>
        </w:rPr>
        <w:t>We just received the signed contract. Could you tell us the appropriate addresses to send it back to?</w:t>
      </w:r>
    </w:p>
    <w:sectPr w:rsidR="00EB0D48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B641EF" w:rsidRDefault="00B641EF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B641EF" w:rsidRDefault="00B641EF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50622878" w14:textId="25D03F70" w:rsidR="00D66688" w:rsidRDefault="00D66688" w:rsidP="0046349B">
        <w:pPr>
          <w:pStyle w:val="Rodap"/>
          <w:tabs>
            <w:tab w:val="clear" w:pos="9026"/>
          </w:tabs>
          <w:jc w:val="right"/>
        </w:pPr>
        <w:r w:rsidRPr="00403BCE"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A57DB0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Pr="00403BCE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A57DB0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16F1C6E0" w14:textId="39415436" w:rsidR="00D66688" w:rsidRPr="0089059D" w:rsidRDefault="00D66688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(Completar com código).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B641EF" w:rsidRDefault="00B641EF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B641EF" w:rsidRDefault="00B641EF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D66688" w:rsidRDefault="00D66688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D66688" w:rsidRPr="00CB2BA8" w:rsidRDefault="00D66688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D66688" w:rsidRPr="009B2A75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D66688" w:rsidRPr="009B2A75" w:rsidRDefault="00D66688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D66688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51C00725" w:rsidR="00D66688" w:rsidRDefault="00D66688" w:rsidP="009B2A75">
    <w:pPr>
      <w:pStyle w:val="Cabealho"/>
      <w:jc w:val="center"/>
      <w:rPr>
        <w:sz w:val="12"/>
        <w:szCs w:val="12"/>
        <w:lang w:val="pt-BR"/>
      </w:rPr>
    </w:pPr>
    <w:r w:rsidRPr="00596351">
      <w:rPr>
        <w:sz w:val="12"/>
        <w:szCs w:val="12"/>
        <w:highlight w:val="yellow"/>
        <w:lang w:val="pt-BR"/>
      </w:rPr>
      <w:t>(Endereço do Campus)</w:t>
    </w:r>
  </w:p>
  <w:p w14:paraId="25FE832E" w14:textId="77777777" w:rsidR="00D66688" w:rsidRDefault="00D66688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D66688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D66688" w:rsidRPr="00AD5433" w:rsidRDefault="00D66688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D66688" w:rsidRPr="004B1ACE" w:rsidRDefault="00D66688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6535E"/>
    <w:rsid w:val="000921DE"/>
    <w:rsid w:val="000E0B2B"/>
    <w:rsid w:val="000E24FC"/>
    <w:rsid w:val="001335CF"/>
    <w:rsid w:val="001530B8"/>
    <w:rsid w:val="00170CCC"/>
    <w:rsid w:val="00176F68"/>
    <w:rsid w:val="001A6EAB"/>
    <w:rsid w:val="001D3BF3"/>
    <w:rsid w:val="001E47E5"/>
    <w:rsid w:val="001F0E2C"/>
    <w:rsid w:val="00200356"/>
    <w:rsid w:val="00207D8E"/>
    <w:rsid w:val="00251044"/>
    <w:rsid w:val="00267ED1"/>
    <w:rsid w:val="002B223A"/>
    <w:rsid w:val="002D5369"/>
    <w:rsid w:val="002E26CA"/>
    <w:rsid w:val="002E5AC5"/>
    <w:rsid w:val="002F55A5"/>
    <w:rsid w:val="00354900"/>
    <w:rsid w:val="003A39CE"/>
    <w:rsid w:val="003B38FF"/>
    <w:rsid w:val="003F5951"/>
    <w:rsid w:val="00403BCE"/>
    <w:rsid w:val="00407722"/>
    <w:rsid w:val="00450E40"/>
    <w:rsid w:val="00452669"/>
    <w:rsid w:val="0046349B"/>
    <w:rsid w:val="0047130D"/>
    <w:rsid w:val="004760BD"/>
    <w:rsid w:val="004815D2"/>
    <w:rsid w:val="004B1ACE"/>
    <w:rsid w:val="004B5197"/>
    <w:rsid w:val="004C097B"/>
    <w:rsid w:val="004C6E2F"/>
    <w:rsid w:val="004E5EC1"/>
    <w:rsid w:val="0051166A"/>
    <w:rsid w:val="005203E6"/>
    <w:rsid w:val="00552827"/>
    <w:rsid w:val="005635AE"/>
    <w:rsid w:val="00596351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90B32"/>
    <w:rsid w:val="007C4CFF"/>
    <w:rsid w:val="007D661D"/>
    <w:rsid w:val="008174A8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C0032"/>
    <w:rsid w:val="009D5E9B"/>
    <w:rsid w:val="009F4428"/>
    <w:rsid w:val="00A230B0"/>
    <w:rsid w:val="00A52446"/>
    <w:rsid w:val="00A57DB0"/>
    <w:rsid w:val="00AB4780"/>
    <w:rsid w:val="00AC6688"/>
    <w:rsid w:val="00AD5433"/>
    <w:rsid w:val="00AE48C7"/>
    <w:rsid w:val="00B2273F"/>
    <w:rsid w:val="00B51080"/>
    <w:rsid w:val="00B51AB6"/>
    <w:rsid w:val="00B641EF"/>
    <w:rsid w:val="00B748FF"/>
    <w:rsid w:val="00BA5362"/>
    <w:rsid w:val="00BD2B91"/>
    <w:rsid w:val="00BD3573"/>
    <w:rsid w:val="00BE020B"/>
    <w:rsid w:val="00BE6DD6"/>
    <w:rsid w:val="00C64313"/>
    <w:rsid w:val="00C820BA"/>
    <w:rsid w:val="00CA4CD0"/>
    <w:rsid w:val="00CB2BA8"/>
    <w:rsid w:val="00D20594"/>
    <w:rsid w:val="00D33A3B"/>
    <w:rsid w:val="00D37216"/>
    <w:rsid w:val="00D66688"/>
    <w:rsid w:val="00DD68D6"/>
    <w:rsid w:val="00DF3994"/>
    <w:rsid w:val="00E05744"/>
    <w:rsid w:val="00E1107A"/>
    <w:rsid w:val="00E35F31"/>
    <w:rsid w:val="00E77695"/>
    <w:rsid w:val="00E82E66"/>
    <w:rsid w:val="00EB06FE"/>
    <w:rsid w:val="00EB0D48"/>
    <w:rsid w:val="00EC2907"/>
    <w:rsid w:val="00EC5A04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D6C5-C808-4F44-82E6-A690391B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2</cp:revision>
  <cp:lastPrinted>2018-08-13T16:43:00Z</cp:lastPrinted>
  <dcterms:created xsi:type="dcterms:W3CDTF">2019-10-23T20:48:00Z</dcterms:created>
  <dcterms:modified xsi:type="dcterms:W3CDTF">2019-10-23T20:48:00Z</dcterms:modified>
</cp:coreProperties>
</file>