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elacomgrade"/>
        <w:tblW w:w="11058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38"/>
        <w:gridCol w:w="137"/>
        <w:gridCol w:w="2982"/>
      </w:tblGrid>
      <w:tr>
        <w:trPr/>
        <w:tc>
          <w:tcPr>
            <w:tcW w:w="11057" w:type="dxa"/>
            <w:gridSpan w:val="3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Personal Data</w:t>
            </w:r>
          </w:p>
        </w:tc>
      </w:tr>
      <w:tr>
        <w:trPr/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Name: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Student ID:</w:t>
            </w:r>
          </w:p>
        </w:tc>
      </w:tr>
      <w:tr>
        <w:trPr/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D9D9D9" w:val="clear"/>
            <w:vAlign w:val="center"/>
          </w:tcPr>
          <w:p>
            <w:pPr>
              <w:pStyle w:val="Normal"/>
              <w:tabs>
                <w:tab w:val="left" w:pos="1602" w:leader="none"/>
              </w:tabs>
              <w:spacing w:lineRule="auto" w:line="240"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Date of Birth: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Issuing Authority: </w:t>
            </w:r>
          </w:p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Identification:</w:t>
            </w:r>
          </w:p>
        </w:tc>
      </w:tr>
      <w:tr>
        <w:trPr/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D9D9D9" w:val="clear"/>
            <w:vAlign w:val="center"/>
          </w:tcPr>
          <w:p>
            <w:pPr>
              <w:pStyle w:val="Normal"/>
              <w:tabs>
                <w:tab w:val="left" w:pos="1256" w:leader="none"/>
              </w:tabs>
              <w:spacing w:lineRule="auto" w:line="240"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CPF: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</w:r>
          </w:p>
        </w:tc>
      </w:tr>
      <w:tr>
        <w:trPr/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6"/>
                <w:szCs w:val="16"/>
                <w:lang w:val="pt-BR"/>
              </w:rPr>
            </w:pPr>
            <w:r>
              <w:rPr>
                <w:rFonts w:cs="Times New Roman"/>
                <w:sz w:val="16"/>
                <w:szCs w:val="16"/>
                <w:lang w:val="pt-BR"/>
              </w:rPr>
              <w:t>Father’s Name: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6"/>
                <w:szCs w:val="16"/>
                <w:lang w:val="pt-BR"/>
              </w:rPr>
            </w:pPr>
            <w:r>
              <w:rPr>
                <w:rFonts w:cs="Times New Roman"/>
                <w:sz w:val="16"/>
                <w:szCs w:val="16"/>
                <w:lang w:val="pt-BR"/>
              </w:rPr>
            </w:r>
          </w:p>
        </w:tc>
      </w:tr>
      <w:tr>
        <w:trPr/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D9D9D9" w:val="clear"/>
            <w:vAlign w:val="center"/>
          </w:tcPr>
          <w:p>
            <w:pPr>
              <w:pStyle w:val="Normal"/>
              <w:tabs>
                <w:tab w:val="left" w:pos="1080" w:leader="none"/>
              </w:tabs>
              <w:spacing w:lineRule="auto" w:line="240" w:before="0" w:after="0"/>
              <w:rPr>
                <w:rFonts w:cs="Times New Roman"/>
                <w:sz w:val="16"/>
                <w:szCs w:val="16"/>
                <w:lang w:val="pt-BR"/>
              </w:rPr>
            </w:pPr>
            <w:r>
              <w:rPr>
                <w:rFonts w:cs="Times New Roman"/>
                <w:sz w:val="16"/>
                <w:szCs w:val="16"/>
                <w:lang w:val="pt-BR"/>
              </w:rPr>
              <w:t xml:space="preserve">Mother’s Name: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6"/>
                <w:szCs w:val="16"/>
                <w:lang w:val="pt-BR"/>
              </w:rPr>
            </w:pPr>
            <w:r>
              <w:rPr>
                <w:rFonts w:cs="Times New Roman"/>
                <w:sz w:val="16"/>
                <w:szCs w:val="16"/>
                <w:lang w:val="pt-BR"/>
              </w:rPr>
            </w:r>
          </w:p>
        </w:tc>
      </w:tr>
      <w:tr>
        <w:trPr/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D9D9D9" w:val="clear"/>
            <w:vAlign w:val="center"/>
          </w:tcPr>
          <w:p>
            <w:pPr>
              <w:pStyle w:val="Normal"/>
              <w:tabs>
                <w:tab w:val="left" w:pos="1553" w:leader="none"/>
              </w:tabs>
              <w:spacing w:lineRule="auto" w:line="240"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Nationality: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/>
        <w:tc>
          <w:tcPr>
            <w:tcW w:w="8075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D9D9D9" w:val="clear"/>
            <w:vAlign w:val="center"/>
          </w:tcPr>
          <w:p>
            <w:pPr>
              <w:pStyle w:val="Normal"/>
              <w:tabs>
                <w:tab w:val="left" w:pos="1708" w:leader="none"/>
              </w:tabs>
              <w:spacing w:lineRule="auto" w:line="240"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Birth Place: </w:t>
            </w:r>
          </w:p>
        </w:tc>
        <w:tc>
          <w:tcPr>
            <w:tcW w:w="2982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/>
        <w:tc>
          <w:tcPr>
            <w:tcW w:w="11057" w:type="dxa"/>
            <w:gridSpan w:val="3"/>
            <w:tcBorders>
              <w:bottom w:val="single" w:sz="2" w:space="0" w:color="00000A"/>
              <w:insideH w:val="single" w:sz="2" w:space="0" w:color="00000A"/>
            </w:tcBorders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Student Bond Data</w:t>
            </w:r>
          </w:p>
        </w:tc>
      </w:tr>
      <w:tr>
        <w:trPr/>
        <w:tc>
          <w:tcPr>
            <w:tcW w:w="7938" w:type="dxa"/>
            <w:tcBorders>
              <w:top w:val="single" w:sz="2" w:space="0" w:color="00000A"/>
              <w:left w:val="nil"/>
              <w:bottom w:val="nil"/>
              <w:right w:val="nil"/>
              <w:insideH w:val="nil"/>
              <w:insideV w:val="nil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Course: Environmental and Sanitary Engineering</w:t>
            </w:r>
          </w:p>
        </w:tc>
        <w:tc>
          <w:tcPr>
            <w:tcW w:w="3119" w:type="dxa"/>
            <w:gridSpan w:val="2"/>
            <w:vMerge w:val="restart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/>
        <w:tc>
          <w:tcPr>
            <w:tcW w:w="793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Status: </w:t>
            </w:r>
          </w:p>
        </w:tc>
        <w:tc>
          <w:tcPr>
            <w:tcW w:w="3119" w:type="dxa"/>
            <w:gridSpan w:val="2"/>
            <w:vMerge w:val="continue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>
          <w:trHeight w:val="63" w:hRule="atLeast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Deadline to conclusion (standard/maximum): </w:t>
            </w:r>
          </w:p>
        </w:tc>
        <w:tc>
          <w:tcPr>
            <w:tcW w:w="3119" w:type="dxa"/>
            <w:gridSpan w:val="2"/>
            <w:vMerge w:val="continue"/>
            <w:tcBorders>
              <w:top w:val="nil"/>
              <w:left w:val="nil"/>
              <w:right w:val="nil"/>
              <w:insideV w:val="nil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/>
        <w:tc>
          <w:tcPr>
            <w:tcW w:w="7938" w:type="dxa"/>
            <w:tcBorders>
              <w:top w:val="nil"/>
              <w:left w:val="nil"/>
              <w:bottom w:val="nil"/>
              <w:insideH w:val="nil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Recognition: </w:t>
            </w:r>
          </w:p>
        </w:tc>
        <w:tc>
          <w:tcPr>
            <w:tcW w:w="3119" w:type="dxa"/>
            <w:gridSpan w:val="2"/>
            <w:vMerge w:val="restart"/>
            <w:tcBorders/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Academic Indexes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RG: </w:t>
            </w:r>
          </w:p>
        </w:tc>
      </w:tr>
      <w:tr>
        <w:trPr/>
        <w:tc>
          <w:tcPr>
            <w:tcW w:w="7938" w:type="dxa"/>
            <w:tcBorders>
              <w:top w:val="nil"/>
              <w:left w:val="nil"/>
              <w:bottom w:val="nil"/>
              <w:insideH w:val="nil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Initial Year/Academic Period: </w:t>
            </w:r>
          </w:p>
        </w:tc>
        <w:tc>
          <w:tcPr>
            <w:tcW w:w="3119" w:type="dxa"/>
            <w:gridSpan w:val="2"/>
            <w:vMerge w:val="continue"/>
            <w:tcBorders>
              <w:top w:val="nil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/>
        <w:tc>
          <w:tcPr>
            <w:tcW w:w="7938" w:type="dxa"/>
            <w:tcBorders>
              <w:top w:val="nil"/>
              <w:left w:val="nil"/>
              <w:bottom w:val="nil"/>
              <w:insideH w:val="nil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Output type: -</w:t>
            </w:r>
          </w:p>
        </w:tc>
        <w:tc>
          <w:tcPr>
            <w:tcW w:w="3119" w:type="dxa"/>
            <w:gridSpan w:val="2"/>
            <w:vMerge w:val="continue"/>
            <w:tcBorders>
              <w:top w:val="nil"/>
            </w:tcBorders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/>
        <w:tc>
          <w:tcPr>
            <w:tcW w:w="793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Extensions: </w:t>
            </w:r>
          </w:p>
        </w:tc>
        <w:tc>
          <w:tcPr>
            <w:tcW w:w="3119" w:type="dxa"/>
            <w:gridSpan w:val="2"/>
            <w:tcBorders>
              <w:left w:val="nil"/>
              <w:bottom w:val="nil"/>
              <w:right w:val="nil"/>
              <w:insideH w:val="nil"/>
              <w:insideV w:val="nil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Temporarily Interrupted: </w:t>
            </w:r>
          </w:p>
        </w:tc>
      </w:tr>
      <w:tr>
        <w:trPr/>
        <w:tc>
          <w:tcPr>
            <w:tcW w:w="793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Year/Period of Course Integralization: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Year/Period of Conclusion</w:t>
            </w:r>
          </w:p>
        </w:tc>
      </w:tr>
      <w:tr>
        <w:trPr/>
        <w:tc>
          <w:tcPr>
            <w:tcW w:w="7938" w:type="dxa"/>
            <w:tcBorders>
              <w:top w:val="nil"/>
              <w:left w:val="nil"/>
              <w:bottom w:val="single" w:sz="2" w:space="0" w:color="00000A"/>
              <w:right w:val="nil"/>
              <w:insideH w:val="single" w:sz="2" w:space="0" w:color="00000A"/>
              <w:insideV w:val="nil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Exit Date: -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2" w:space="0" w:color="00000A"/>
              <w:right w:val="nil"/>
              <w:insideH w:val="single" w:sz="2" w:space="0" w:color="00000A"/>
              <w:insideV w:val="nil"/>
            </w:tcBorders>
            <w:shd w:fill="D9D9D9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Graduation date: </w:t>
            </w:r>
          </w:p>
        </w:tc>
      </w:tr>
      <w:tr>
        <w:trPr/>
        <w:tc>
          <w:tcPr>
            <w:tcW w:w="11057" w:type="dxa"/>
            <w:gridSpan w:val="3"/>
            <w:tcBorders>
              <w:top w:val="single" w:sz="2" w:space="0" w:color="00000A"/>
            </w:tcBorders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High School Data</w:t>
            </w:r>
          </w:p>
        </w:tc>
      </w:tr>
      <w:tr>
        <w:trPr/>
        <w:tc>
          <w:tcPr>
            <w:tcW w:w="11057" w:type="dxa"/>
            <w:gridSpan w:val="3"/>
            <w:tcBorders/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Institution: </w:t>
            </w:r>
          </w:p>
        </w:tc>
      </w:tr>
      <w:tr>
        <w:trPr/>
        <w:tc>
          <w:tcPr>
            <w:tcW w:w="11057" w:type="dxa"/>
            <w:gridSpan w:val="3"/>
            <w:tcBorders/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Year of conclusion: </w:t>
            </w:r>
          </w:p>
        </w:tc>
      </w:tr>
      <w:tr>
        <w:trPr/>
        <w:tc>
          <w:tcPr>
            <w:tcW w:w="11057" w:type="dxa"/>
            <w:gridSpan w:val="3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ENADE</w:t>
            </w:r>
          </w:p>
        </w:tc>
      </w:tr>
      <w:tr>
        <w:trPr/>
        <w:tc>
          <w:tcPr>
            <w:tcW w:w="11057" w:type="dxa"/>
            <w:gridSpan w:val="3"/>
            <w:tcBorders/>
            <w:shd w:fill="D9D9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</w:r>
          </w:p>
        </w:tc>
      </w:tr>
      <w:tr>
        <w:trPr/>
        <w:tc>
          <w:tcPr>
            <w:tcW w:w="11057" w:type="dxa"/>
            <w:gridSpan w:val="3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 xml:space="preserve">Coursed/Attending Curriculum Components </w:t>
            </w:r>
          </w:p>
        </w:tc>
      </w:tr>
    </w:tbl>
    <w:p>
      <w:pPr>
        <w:pStyle w:val="Normal"/>
        <w:spacing w:lineRule="auto" w:line="240" w:before="0" w:after="0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Style w:val="TabeladeLista2"/>
        <w:tblW w:w="11057" w:type="dxa"/>
        <w:jc w:val="left"/>
        <w:tblInd w:w="-993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5"/>
        <w:gridCol w:w="426"/>
        <w:gridCol w:w="283"/>
        <w:gridCol w:w="1"/>
        <w:gridCol w:w="992"/>
        <w:gridCol w:w="1"/>
        <w:gridCol w:w="4817"/>
        <w:gridCol w:w="1"/>
        <w:gridCol w:w="424"/>
        <w:gridCol w:w="1"/>
        <w:gridCol w:w="425"/>
        <w:gridCol w:w="1"/>
        <w:gridCol w:w="849"/>
        <w:gridCol w:w="1"/>
        <w:gridCol w:w="566"/>
        <w:gridCol w:w="2"/>
        <w:gridCol w:w="566"/>
        <w:gridCol w:w="1"/>
        <w:gridCol w:w="853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 w:val="false"/>
                <w:b w:val="false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Year/Period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SE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210" w:leader="none"/>
                <w:tab w:val="center" w:pos="2797" w:leader="none"/>
              </w:tabs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Code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210" w:leader="none"/>
                <w:tab w:val="center" w:pos="2797" w:leader="none"/>
              </w:tabs>
              <w:spacing w:lineRule="auto" w:line="240" w:before="0" w:after="0"/>
              <w:ind w:left="1542" w:hang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false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Description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CH</w:t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CR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Attendance (%)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Letter Grade</w:t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Num. Grade</w:t>
            </w:r>
          </w:p>
        </w:tc>
        <w:tc>
          <w:tcPr>
            <w:tcW w:w="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Status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4EAI.101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Differential and Integral Calculus 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4EAI.102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298" w:leader="none"/>
              </w:tabs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Technical drawing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4EAI.103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Analytical Geometry  and Vector Algebra 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4EAI.104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Introduction to Control and Automation Engineering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4EAI.105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Computer Programming 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4EAI.106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Chemistry 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4EAI.107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Experimental Chemistry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4EAI.201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Differential and Integral Calculus II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4EAI.202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Materials Sciences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4EAI.203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Statistics and  Probability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4EAI.204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Experimental Physics 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4EAI.205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1298" w:leader="none"/>
              </w:tabs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Physics 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4EAI.206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Computer Programming II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4EAI.301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Linear Algebra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4EAI.302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Differential and Integral Calculus III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4EAI.303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Computer Numerical Methods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4EAI.304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Electrical Circuits 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4EAI.305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Experimental Physics II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4EAI.306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Physics II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4EAI.307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Laboratory of Electrical Circuits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  <w:r>
              <w:rPr>
                <w:rFonts w:cs="Times New Roman"/>
                <w:w w:val="76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9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4EAI.308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Metrology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  <w:r>
              <w:rPr>
                <w:rFonts w:cs="Times New Roman"/>
                <w:w w:val="98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  <w:r>
              <w:rPr>
                <w:rFonts w:cs="Times New Roman"/>
                <w:w w:val="95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  <w:r>
              <w:rPr>
                <w:rFonts w:cs="Times New Roman"/>
                <w:w w:val="76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7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4ENGM.301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Physics II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  <w:r>
              <w:rPr>
                <w:rFonts w:cs="Times New Roman"/>
                <w:w w:val="98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  <w:r>
              <w:rPr>
                <w:rFonts w:cs="Times New Roman"/>
                <w:w w:val="95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  <w:r>
              <w:rPr>
                <w:rFonts w:cs="Times New Roman"/>
                <w:w w:val="76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4EAI.401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Differential and Integral Calculus IV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  <w:r>
              <w:rPr>
                <w:rFonts w:cs="Times New Roman"/>
                <w:w w:val="98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  <w:r>
              <w:rPr>
                <w:rFonts w:cs="Times New Roman"/>
                <w:w w:val="95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  <w:r>
              <w:rPr>
                <w:rFonts w:cs="Times New Roman"/>
                <w:w w:val="76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4EAI.402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Electrical Circuits II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  <w:r>
              <w:rPr>
                <w:rFonts w:cs="Times New Roman"/>
                <w:w w:val="95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  <w:r>
              <w:rPr>
                <w:rFonts w:cs="Times New Roman"/>
                <w:w w:val="76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4EAI.403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Electromechanical Conversion of Energy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  <w:r>
              <w:rPr>
                <w:rFonts w:cs="Times New Roman"/>
                <w:w w:val="95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89"/>
                <w:sz w:val="14"/>
                <w:szCs w:val="14"/>
              </w:rPr>
            </w:pPr>
            <w:r>
              <w:rPr>
                <w:rFonts w:cs="Times New Roman"/>
                <w:w w:val="89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4EAI.404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Applied Electronics 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  <w:r>
              <w:rPr>
                <w:rFonts w:cs="Times New Roman"/>
                <w:w w:val="98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  <w:r>
              <w:rPr>
                <w:rFonts w:cs="Times New Roman"/>
                <w:w w:val="95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  <w:r>
              <w:rPr>
                <w:rFonts w:cs="Times New Roman"/>
                <w:w w:val="76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6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4EAI.405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Physics III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  <w:r>
              <w:rPr>
                <w:rFonts w:cs="Times New Roman"/>
                <w:w w:val="95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  <w:r>
              <w:rPr>
                <w:rFonts w:cs="Times New Roman"/>
                <w:w w:val="76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9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4EAI.406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Laboratory of Electromechanical Conversion of Energy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  <w:r>
              <w:rPr>
                <w:rFonts w:cs="Times New Roman"/>
                <w:w w:val="98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  <w:r>
              <w:rPr>
                <w:rFonts w:cs="Times New Roman"/>
                <w:w w:val="95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4EAI.407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Applied Electronics Laboratory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  <w:r>
              <w:rPr>
                <w:rFonts w:cs="Times New Roman"/>
                <w:w w:val="76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7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4EAI.501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Electrical drives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  <w:r>
              <w:rPr>
                <w:rFonts w:cs="Times New Roman"/>
                <w:w w:val="98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  <w:r>
              <w:rPr>
                <w:rFonts w:cs="Times New Roman"/>
                <w:w w:val="95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  <w:r>
              <w:rPr>
                <w:rFonts w:cs="Times New Roman"/>
                <w:w w:val="76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4EAI.503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Electronic Instrumentation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  <w:r>
              <w:rPr>
                <w:rFonts w:cs="Times New Roman"/>
                <w:w w:val="95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89"/>
                <w:sz w:val="14"/>
                <w:szCs w:val="14"/>
              </w:rPr>
            </w:pPr>
            <w:r>
              <w:rPr>
                <w:rFonts w:cs="Times New Roman"/>
                <w:w w:val="89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4EAI.504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Electrical Drives Laboratory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  <w:r>
              <w:rPr>
                <w:rFonts w:cs="Times New Roman"/>
                <w:w w:val="98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  <w:r>
              <w:rPr>
                <w:rFonts w:cs="Times New Roman"/>
                <w:w w:val="95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  <w:r>
              <w:rPr>
                <w:rFonts w:cs="Times New Roman"/>
                <w:w w:val="76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9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4EAI.505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Electronic Instrumentation Laboratory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  <w:r>
              <w:rPr>
                <w:rFonts w:cs="Times New Roman"/>
                <w:w w:val="98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  <w:r>
              <w:rPr>
                <w:rFonts w:cs="Times New Roman"/>
                <w:w w:val="95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  <w:r>
              <w:rPr>
                <w:rFonts w:cs="Times New Roman"/>
                <w:w w:val="76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9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4EAI.506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Mechanics of Fluids 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  <w:r>
              <w:rPr>
                <w:rFonts w:cs="Times New Roman"/>
                <w:w w:val="98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  <w:r>
              <w:rPr>
                <w:rFonts w:cs="Times New Roman"/>
                <w:w w:val="95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  <w:r>
              <w:rPr>
                <w:rFonts w:cs="Times New Roman"/>
                <w:w w:val="76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4EAI.507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General Mechanics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  <w:r>
              <w:rPr>
                <w:rFonts w:cs="Times New Roman"/>
                <w:w w:val="98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  <w:r>
              <w:rPr>
                <w:rFonts w:cs="Times New Roman"/>
                <w:w w:val="95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76"/>
                <w:sz w:val="14"/>
                <w:szCs w:val="14"/>
              </w:rPr>
            </w:pPr>
            <w:r>
              <w:rPr>
                <w:rFonts w:cs="Times New Roman"/>
                <w:w w:val="76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4EAI.601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Hydraulic and Pneumatic Drives 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  <w:r>
              <w:rPr>
                <w:rFonts w:cs="Times New Roman"/>
                <w:w w:val="95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cs="Times New Roman"/>
                <w:b/>
                <w:b/>
                <w:bCs/>
                <w:sz w:val="14"/>
                <w:szCs w:val="14"/>
              </w:rPr>
            </w:pPr>
            <w:r>
              <w:rPr>
                <w:rFonts w:cs="Times New Roman"/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89"/>
                <w:sz w:val="14"/>
                <w:szCs w:val="14"/>
              </w:rPr>
            </w:pPr>
            <w:r>
              <w:rPr>
                <w:rFonts w:cs="Times New Roman"/>
                <w:w w:val="89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4EAI.602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 xml:space="preserve">Programmable Logic Controllers 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8"/>
                <w:sz w:val="14"/>
                <w:szCs w:val="14"/>
              </w:rPr>
            </w:pPr>
            <w:r>
              <w:rPr>
                <w:rFonts w:cs="Times New Roman"/>
                <w:w w:val="98"/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w w:val="95"/>
                <w:sz w:val="14"/>
                <w:szCs w:val="14"/>
              </w:rPr>
            </w:pPr>
            <w:r>
              <w:rPr>
                <w:rFonts w:cs="Times New Roman"/>
                <w:w w:val="95"/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4EAI.603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Instrumentation, Control and Automation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4EAI.604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Instrumentation, Control and Automation Laboratory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4EAI.605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Digital Systems Laboratory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4EAI.606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Resistance of Materials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/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4EAI.607</w:t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rFonts w:cs="Arial" w:ascii="Arial" w:hAnsi="Arial"/>
                <w:sz w:val="14"/>
                <w:szCs w:val="14"/>
              </w:rPr>
              <w:t>Digital Systems</w:t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5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  <w:tc>
          <w:tcPr>
            <w:tcW w:w="2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8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CCCCCC" w:themeFill="text1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14"/>
          <w:szCs w:val="14"/>
        </w:rPr>
      </w:pPr>
      <w:bookmarkStart w:id="0" w:name="_GoBack"/>
      <w:bookmarkStart w:id="1" w:name="_GoBack"/>
      <w:bookmarkEnd w:id="1"/>
      <w:r>
        <w:rPr>
          <w:sz w:val="14"/>
          <w:szCs w:val="14"/>
        </w:rPr>
      </w:r>
    </w:p>
    <w:tbl>
      <w:tblPr>
        <w:tblStyle w:val="Tabelacomgrade"/>
        <w:tblW w:w="11052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52"/>
      </w:tblGrid>
      <w:tr>
        <w:trPr/>
        <w:tc>
          <w:tcPr>
            <w:tcW w:w="11052" w:type="dxa"/>
            <w:tcBorders/>
            <w:shd w:color="auto" w:fill="D9D9D9" w:themeFill="background1" w:themeFillShade="d9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Captions</w:t>
            </w:r>
          </w:p>
        </w:tc>
      </w:tr>
    </w:tbl>
    <w:p>
      <w:pPr>
        <w:pStyle w:val="Normal"/>
        <w:spacing w:lineRule="auto" w:line="240" w:before="100" w:after="0"/>
        <w:rPr>
          <w:sz w:val="14"/>
          <w:szCs w:val="14"/>
        </w:rPr>
      </w:pPr>
      <w:r>
        <w:rPr>
          <w:sz w:val="14"/>
          <w:szCs w:val="14"/>
        </w:rPr>
        <w:t>A – 90 &lt;= Grade &lt;= 100 (Excellent);</w:t>
      </w:r>
    </w:p>
    <w:p>
      <w:pPr>
        <w:pStyle w:val="Normal"/>
        <w:spacing w:lineRule="auto" w:line="240" w:before="0" w:after="0"/>
        <w:rPr>
          <w:sz w:val="14"/>
          <w:szCs w:val="14"/>
        </w:rPr>
      </w:pPr>
      <w:r>
        <w:rPr>
          <w:sz w:val="14"/>
          <w:szCs w:val="14"/>
        </w:rPr>
        <w:t>B – 80 &lt;= Grade &lt;= 89 (Great);</w:t>
      </w:r>
    </w:p>
    <w:p>
      <w:pPr>
        <w:pStyle w:val="Normal"/>
        <w:spacing w:lineRule="auto" w:line="240" w:before="0" w:after="0"/>
        <w:rPr>
          <w:sz w:val="14"/>
          <w:szCs w:val="14"/>
        </w:rPr>
      </w:pPr>
      <w:r>
        <w:rPr>
          <w:sz w:val="14"/>
          <w:szCs w:val="14"/>
        </w:rPr>
        <w:t>C – 70 &lt;= Grade &lt;= 79 (Good);</w:t>
      </w:r>
    </w:p>
    <w:p>
      <w:pPr>
        <w:pStyle w:val="Normal"/>
        <w:spacing w:lineRule="auto" w:line="240" w:before="0" w:after="0"/>
        <w:rPr>
          <w:sz w:val="14"/>
          <w:szCs w:val="14"/>
        </w:rPr>
      </w:pPr>
      <w:r>
        <w:rPr>
          <w:sz w:val="14"/>
          <w:szCs w:val="14"/>
        </w:rPr>
        <w:t>D – 60 &lt;= Grade &lt;= 69 (Regular);</w:t>
      </w:r>
    </w:p>
    <w:p>
      <w:pPr>
        <w:pStyle w:val="Normal"/>
        <w:spacing w:lineRule="auto" w:line="240" w:before="0" w:after="100"/>
        <w:rPr>
          <w:sz w:val="14"/>
          <w:szCs w:val="14"/>
        </w:rPr>
      </w:pPr>
      <w:r>
        <w:rPr>
          <w:sz w:val="14"/>
          <w:szCs w:val="14"/>
        </w:rPr>
        <w:t>E – Grade &lt;= Grade &lt;= 59 (Insufficient);</w:t>
      </w:r>
    </w:p>
    <w:tbl>
      <w:tblPr>
        <w:tblStyle w:val="Tabelacomgrade"/>
        <w:tblW w:w="4900" w:type="pct"/>
        <w:jc w:val="left"/>
        <w:tblInd w:w="13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2"/>
        <w:gridCol w:w="246"/>
        <w:gridCol w:w="1574"/>
        <w:gridCol w:w="433"/>
        <w:gridCol w:w="1125"/>
        <w:gridCol w:w="1007"/>
        <w:gridCol w:w="1121"/>
        <w:gridCol w:w="1007"/>
        <w:gridCol w:w="1559"/>
      </w:tblGrid>
      <w:tr>
        <w:trPr>
          <w:trHeight w:val="133" w:hRule="atLeast"/>
        </w:trPr>
        <w:tc>
          <w:tcPr>
            <w:tcW w:w="101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 Optional Subject</w:t>
            </w:r>
          </w:p>
        </w:tc>
        <w:tc>
          <w:tcPr>
            <w:tcW w:w="157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ind w:left="40" w:hanging="0"/>
              <w:jc w:val="center"/>
              <w:rPr>
                <w:sz w:val="12"/>
              </w:rPr>
            </w:pPr>
            <w:r>
              <w:rPr>
                <w:sz w:val="12"/>
              </w:rPr>
              <w:t>e Subject Equivalent to Mandatory</w:t>
            </w:r>
          </w:p>
        </w:tc>
        <w:tc>
          <w:tcPr>
            <w:tcW w:w="1558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ind w:left="60" w:hanging="0"/>
              <w:jc w:val="center"/>
              <w:rPr>
                <w:sz w:val="12"/>
              </w:rPr>
            </w:pPr>
            <w:r>
              <w:rPr>
                <w:sz w:val="12"/>
              </w:rPr>
              <w:t>&amp; Subject Equivalent to Optional</w:t>
            </w:r>
          </w:p>
        </w:tc>
        <w:tc>
          <w:tcPr>
            <w:tcW w:w="10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ind w:left="40" w:hanging="0"/>
              <w:jc w:val="center"/>
              <w:rPr>
                <w:sz w:val="12"/>
              </w:rPr>
            </w:pPr>
            <w:r>
              <w:rPr>
                <w:sz w:val="12"/>
              </w:rPr>
              <w:t># Elective Subject.</w:t>
            </w:r>
          </w:p>
        </w:tc>
        <w:tc>
          <w:tcPr>
            <w:tcW w:w="112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ind w:left="120" w:hanging="0"/>
              <w:jc w:val="center"/>
              <w:rPr>
                <w:sz w:val="12"/>
              </w:rPr>
            </w:pPr>
            <w:r>
              <w:rPr>
                <w:sz w:val="12"/>
              </w:rPr>
              <w:t>@ Mandatory Activ.</w:t>
            </w:r>
          </w:p>
        </w:tc>
        <w:tc>
          <w:tcPr>
            <w:tcW w:w="100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ind w:left="180" w:hanging="0"/>
              <w:jc w:val="center"/>
              <w:rPr>
                <w:sz w:val="12"/>
              </w:rPr>
            </w:pPr>
            <w:r>
              <w:rPr>
                <w:sz w:val="12"/>
              </w:rPr>
              <w:t>§ Optional Activ.</w:t>
            </w:r>
          </w:p>
        </w:tc>
        <w:tc>
          <w:tcPr>
            <w:tcW w:w="1559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center"/>
              <w:rPr>
                <w:sz w:val="12"/>
              </w:rPr>
            </w:pPr>
            <w:r>
              <w:rPr>
                <w:sz w:val="12"/>
              </w:rPr>
              <w:t>% Comp. Equivalent to CompL</w:t>
            </w:r>
          </w:p>
        </w:tc>
      </w:tr>
      <w:tr>
        <w:trPr>
          <w:trHeight w:val="133" w:hRule="atLeast"/>
        </w:trPr>
        <w:tc>
          <w:tcPr>
            <w:tcW w:w="77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Acronym</w:t>
            </w:r>
          </w:p>
        </w:tc>
        <w:tc>
          <w:tcPr>
            <w:tcW w:w="2253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MEANING</w:t>
            </w:r>
          </w:p>
        </w:tc>
        <w:tc>
          <w:tcPr>
            <w:tcW w:w="5819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12"/>
              </w:rPr>
            </w:pPr>
            <w:r>
              <w:rPr>
                <w:b/>
                <w:sz w:val="12"/>
              </w:rPr>
              <w:t>SITUATION</w:t>
            </w:r>
          </w:p>
        </w:tc>
      </w:tr>
      <w:tr>
        <w:trPr/>
        <w:tc>
          <w:tcPr>
            <w:tcW w:w="77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PASS</w:t>
            </w:r>
          </w:p>
        </w:tc>
        <w:tc>
          <w:tcPr>
            <w:tcW w:w="225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2"/>
              </w:rPr>
            </w:pPr>
            <w:r>
              <w:rPr>
                <w:sz w:val="12"/>
              </w:rPr>
              <w:t>Approved by average</w:t>
            </w:r>
          </w:p>
        </w:tc>
        <w:tc>
          <w:tcPr>
            <w:tcW w:w="5819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before="0" w:after="0"/>
              <w:rPr>
                <w:rFonts w:eastAsia="Times New Roman"/>
                <w:sz w:val="13"/>
              </w:rPr>
            </w:pPr>
            <w:r>
              <w:rPr>
                <w:sz w:val="12"/>
              </w:rPr>
              <w:t>Approved student with a mean greater than or equal to 60.0.</w:t>
            </w:r>
          </w:p>
        </w:tc>
      </w:tr>
      <w:tr>
        <w:trPr/>
        <w:tc>
          <w:tcPr>
            <w:tcW w:w="77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PASSN</w:t>
            </w:r>
          </w:p>
        </w:tc>
        <w:tc>
          <w:tcPr>
            <w:tcW w:w="225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2"/>
              </w:rPr>
            </w:pPr>
            <w:r>
              <w:rPr>
                <w:sz w:val="12"/>
              </w:rPr>
              <w:t>Approved by minimum grade</w:t>
            </w:r>
          </w:p>
        </w:tc>
        <w:tc>
          <w:tcPr>
            <w:tcW w:w="5819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before="0" w:after="0"/>
              <w:rPr>
                <w:rFonts w:eastAsia="Times New Roman"/>
                <w:sz w:val="13"/>
              </w:rPr>
            </w:pPr>
            <w:r>
              <w:rPr>
                <w:sz w:val="12"/>
              </w:rPr>
              <w:t>Student averaging between 60.0 and 60.0 and a minimum score of more than 40.0 after substitution</w:t>
            </w:r>
          </w:p>
        </w:tc>
      </w:tr>
      <w:tr>
        <w:trPr/>
        <w:tc>
          <w:tcPr>
            <w:tcW w:w="77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CANC</w:t>
            </w:r>
          </w:p>
        </w:tc>
        <w:tc>
          <w:tcPr>
            <w:tcW w:w="225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2"/>
              </w:rPr>
            </w:pPr>
            <w:r>
              <w:rPr>
                <w:sz w:val="12"/>
              </w:rPr>
              <w:t>Cancelled</w:t>
            </w:r>
          </w:p>
        </w:tc>
        <w:tc>
          <w:tcPr>
            <w:tcW w:w="5819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before="0" w:after="0"/>
              <w:rPr>
                <w:rFonts w:eastAsia="Times New Roman"/>
                <w:sz w:val="13"/>
              </w:rPr>
            </w:pPr>
            <w:r>
              <w:rPr>
                <w:sz w:val="12"/>
              </w:rPr>
              <w:t>Enrollment Cancelled.</w:t>
            </w:r>
          </w:p>
        </w:tc>
      </w:tr>
      <w:tr>
        <w:trPr/>
        <w:tc>
          <w:tcPr>
            <w:tcW w:w="77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DISM</w:t>
            </w:r>
          </w:p>
        </w:tc>
        <w:tc>
          <w:tcPr>
            <w:tcW w:w="225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2"/>
              </w:rPr>
            </w:pPr>
            <w:r>
              <w:rPr>
                <w:sz w:val="12"/>
              </w:rPr>
              <w:t>Dismissed</w:t>
            </w:r>
          </w:p>
        </w:tc>
        <w:tc>
          <w:tcPr>
            <w:tcW w:w="5819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before="0" w:after="0"/>
              <w:rPr>
                <w:rFonts w:eastAsia="Times New Roman"/>
                <w:sz w:val="13"/>
              </w:rPr>
            </w:pPr>
            <w:r>
              <w:rPr>
                <w:sz w:val="12"/>
              </w:rPr>
              <w:t>Attended class in another University or in another bachelor’s graduation equivalency and got exempt.</w:t>
            </w:r>
          </w:p>
        </w:tc>
      </w:tr>
      <w:tr>
        <w:trPr/>
        <w:tc>
          <w:tcPr>
            <w:tcW w:w="77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ATT</w:t>
            </w:r>
          </w:p>
        </w:tc>
        <w:tc>
          <w:tcPr>
            <w:tcW w:w="225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2"/>
              </w:rPr>
            </w:pPr>
            <w:r>
              <w:rPr>
                <w:sz w:val="12"/>
              </w:rPr>
              <w:t>Attending</w:t>
            </w:r>
          </w:p>
        </w:tc>
        <w:tc>
          <w:tcPr>
            <w:tcW w:w="5819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before="0" w:after="0"/>
              <w:rPr>
                <w:rFonts w:eastAsia="Times New Roman"/>
                <w:sz w:val="13"/>
              </w:rPr>
            </w:pPr>
            <w:r>
              <w:rPr>
                <w:sz w:val="12"/>
              </w:rPr>
              <w:t>Attending class.</w:t>
            </w:r>
          </w:p>
        </w:tc>
      </w:tr>
      <w:tr>
        <w:trPr/>
        <w:tc>
          <w:tcPr>
            <w:tcW w:w="77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RTKN</w:t>
            </w:r>
          </w:p>
        </w:tc>
        <w:tc>
          <w:tcPr>
            <w:tcW w:w="225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2"/>
              </w:rPr>
            </w:pPr>
            <w:r>
              <w:rPr>
                <w:sz w:val="12"/>
              </w:rPr>
              <w:t>Retaking</w:t>
            </w:r>
          </w:p>
        </w:tc>
        <w:tc>
          <w:tcPr>
            <w:tcW w:w="5819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before="0" w:after="0"/>
              <w:rPr>
                <w:rFonts w:eastAsia="Times New Roman"/>
                <w:sz w:val="13"/>
              </w:rPr>
            </w:pPr>
            <w:r>
              <w:rPr>
                <w:sz w:val="12"/>
              </w:rPr>
              <w:t>Student who is retaking the final exam.</w:t>
            </w:r>
          </w:p>
        </w:tc>
      </w:tr>
      <w:tr>
        <w:trPr/>
        <w:tc>
          <w:tcPr>
            <w:tcW w:w="77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FAIL</w:t>
            </w:r>
          </w:p>
        </w:tc>
        <w:tc>
          <w:tcPr>
            <w:tcW w:w="225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2"/>
              </w:rPr>
            </w:pPr>
            <w:r>
              <w:rPr>
                <w:sz w:val="12"/>
              </w:rPr>
              <w:t>Failed due to Low Grade Point Average</w:t>
            </w:r>
          </w:p>
        </w:tc>
        <w:tc>
          <w:tcPr>
            <w:tcW w:w="5819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before="0" w:after="0"/>
              <w:rPr>
                <w:rFonts w:eastAsia="Times New Roman"/>
                <w:sz w:val="13"/>
              </w:rPr>
            </w:pPr>
            <w:r>
              <w:rPr>
                <w:sz w:val="12"/>
              </w:rPr>
              <w:t>Student with a mean lower than 60.0.</w:t>
            </w:r>
          </w:p>
        </w:tc>
      </w:tr>
      <w:tr>
        <w:trPr/>
        <w:tc>
          <w:tcPr>
            <w:tcW w:w="77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FAILA</w:t>
            </w:r>
          </w:p>
        </w:tc>
        <w:tc>
          <w:tcPr>
            <w:tcW w:w="225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2"/>
              </w:rPr>
            </w:pPr>
            <w:r>
              <w:rPr>
                <w:sz w:val="12"/>
              </w:rPr>
              <w:t>Failed due to the lack of attendance</w:t>
            </w:r>
          </w:p>
        </w:tc>
        <w:tc>
          <w:tcPr>
            <w:tcW w:w="5819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before="0" w:after="0"/>
              <w:rPr>
                <w:rFonts w:eastAsia="Times New Roman"/>
                <w:sz w:val="13"/>
              </w:rPr>
            </w:pPr>
            <w:r>
              <w:rPr>
                <w:sz w:val="12"/>
              </w:rPr>
              <w:t>Fail to meet the attendance criteria.</w:t>
            </w:r>
          </w:p>
        </w:tc>
      </w:tr>
      <w:tr>
        <w:trPr/>
        <w:tc>
          <w:tcPr>
            <w:tcW w:w="77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FAILAG</w:t>
            </w:r>
          </w:p>
        </w:tc>
        <w:tc>
          <w:tcPr>
            <w:tcW w:w="225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2"/>
              </w:rPr>
            </w:pPr>
            <w:r>
              <w:rPr>
                <w:sz w:val="12"/>
              </w:rPr>
              <w:t xml:space="preserve">Failed due to lack of attendance and Low Grade </w:t>
            </w:r>
          </w:p>
        </w:tc>
        <w:tc>
          <w:tcPr>
            <w:tcW w:w="5819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before="0" w:after="0"/>
              <w:rPr>
                <w:rFonts w:eastAsia="Times New Roman"/>
                <w:sz w:val="13"/>
              </w:rPr>
            </w:pPr>
            <w:r>
              <w:rPr>
                <w:sz w:val="12"/>
              </w:rPr>
              <w:t>Student with a mean lower than 60.0 and did not meet the attendance criteria.</w:t>
            </w:r>
          </w:p>
        </w:tc>
      </w:tr>
      <w:tr>
        <w:trPr/>
        <w:tc>
          <w:tcPr>
            <w:tcW w:w="77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FAILG</w:t>
            </w:r>
          </w:p>
        </w:tc>
        <w:tc>
          <w:tcPr>
            <w:tcW w:w="225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2"/>
              </w:rPr>
            </w:pPr>
            <w:r>
              <w:rPr>
                <w:sz w:val="12"/>
              </w:rPr>
              <w:t>Failed due to minimum Grade</w:t>
            </w:r>
          </w:p>
        </w:tc>
        <w:tc>
          <w:tcPr>
            <w:tcW w:w="5819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before="0" w:after="0"/>
              <w:rPr>
                <w:rFonts w:eastAsia="Times New Roman"/>
                <w:sz w:val="13"/>
              </w:rPr>
            </w:pPr>
            <w:r>
              <w:rPr>
                <w:sz w:val="12"/>
              </w:rPr>
              <w:t>Grade point average between 60.0 and 60.0 and minimum grade below 40.0 after substitution.</w:t>
            </w:r>
          </w:p>
        </w:tc>
      </w:tr>
      <w:tr>
        <w:trPr/>
        <w:tc>
          <w:tcPr>
            <w:tcW w:w="77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LCK</w:t>
            </w:r>
          </w:p>
        </w:tc>
        <w:tc>
          <w:tcPr>
            <w:tcW w:w="225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2"/>
              </w:rPr>
            </w:pPr>
            <w:r>
              <w:rPr>
                <w:sz w:val="12"/>
              </w:rPr>
              <w:t>Locked</w:t>
            </w:r>
          </w:p>
        </w:tc>
        <w:tc>
          <w:tcPr>
            <w:tcW w:w="5819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before="0" w:after="0"/>
              <w:rPr>
                <w:rFonts w:eastAsia="Times New Roman"/>
                <w:sz w:val="13"/>
              </w:rPr>
            </w:pPr>
            <w:r>
              <w:rPr>
                <w:sz w:val="12"/>
              </w:rPr>
              <w:t>Class registration locked</w:t>
            </w:r>
          </w:p>
        </w:tc>
      </w:tr>
      <w:tr>
        <w:trPr/>
        <w:tc>
          <w:tcPr>
            <w:tcW w:w="77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TRANS</w:t>
            </w:r>
          </w:p>
        </w:tc>
        <w:tc>
          <w:tcPr>
            <w:tcW w:w="225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2"/>
              </w:rPr>
            </w:pPr>
            <w:r>
              <w:rPr>
                <w:sz w:val="12"/>
              </w:rPr>
              <w:t>Transferred</w:t>
            </w:r>
          </w:p>
        </w:tc>
        <w:tc>
          <w:tcPr>
            <w:tcW w:w="5819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before="0" w:after="0"/>
              <w:rPr>
                <w:rFonts w:eastAsia="Times New Roman"/>
                <w:sz w:val="13"/>
              </w:rPr>
            </w:pPr>
            <w:r>
              <w:rPr>
                <w:sz w:val="12"/>
              </w:rPr>
              <w:t>Student was approved in another institution and got a class equivalency</w:t>
            </w:r>
          </w:p>
        </w:tc>
      </w:tr>
      <w:tr>
        <w:trPr/>
        <w:tc>
          <w:tcPr>
            <w:tcW w:w="77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INCPD</w:t>
            </w:r>
          </w:p>
        </w:tc>
        <w:tc>
          <w:tcPr>
            <w:tcW w:w="225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2"/>
              </w:rPr>
            </w:pPr>
            <w:r>
              <w:rPr>
                <w:sz w:val="12"/>
              </w:rPr>
              <w:t>Incorporated</w:t>
            </w:r>
          </w:p>
        </w:tc>
        <w:tc>
          <w:tcPr>
            <w:tcW w:w="5819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before="0" w:after="0"/>
              <w:rPr>
                <w:rFonts w:eastAsia="Times New Roman"/>
                <w:sz w:val="13"/>
              </w:rPr>
            </w:pPr>
            <w:r>
              <w:rPr>
                <w:sz w:val="12"/>
              </w:rPr>
              <w:t>Class attended while in Exchange Program.</w:t>
            </w:r>
          </w:p>
        </w:tc>
      </w:tr>
      <w:tr>
        <w:trPr/>
        <w:tc>
          <w:tcPr>
            <w:tcW w:w="772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FUL</w:t>
            </w:r>
          </w:p>
        </w:tc>
        <w:tc>
          <w:tcPr>
            <w:tcW w:w="225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sz w:val="12"/>
              </w:rPr>
            </w:pPr>
            <w:r>
              <w:rPr>
                <w:sz w:val="12"/>
              </w:rPr>
              <w:t>Fullfiled</w:t>
            </w:r>
          </w:p>
        </w:tc>
        <w:tc>
          <w:tcPr>
            <w:tcW w:w="5819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before="0" w:after="0"/>
              <w:rPr>
                <w:rFonts w:eastAsia="Times New Roman"/>
                <w:sz w:val="13"/>
              </w:rPr>
            </w:pPr>
            <w:r>
              <w:rPr>
                <w:sz w:val="12"/>
              </w:rPr>
              <w:t>Student made the component in CEFT-MG in another previous graduation and got a class equivalency.</w:t>
            </w:r>
          </w:p>
        </w:tc>
      </w:tr>
    </w:tbl>
    <w:p>
      <w:pPr>
        <w:pStyle w:val="Normal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Style w:val="Tabelacomgrade"/>
        <w:tblW w:w="901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7"/>
        <w:gridCol w:w="1560"/>
        <w:gridCol w:w="742"/>
        <w:gridCol w:w="1231"/>
        <w:gridCol w:w="1471"/>
        <w:gridCol w:w="1183"/>
        <w:gridCol w:w="1551"/>
        <w:gridCol w:w="501"/>
      </w:tblGrid>
      <w:tr>
        <w:trPr/>
        <w:tc>
          <w:tcPr>
            <w:tcW w:w="9016" w:type="dxa"/>
            <w:gridSpan w:val="8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rFonts w:cs="Times New Roman"/>
                <w:b/>
                <w:sz w:val="14"/>
                <w:szCs w:val="14"/>
              </w:rPr>
              <w:t>Integralized/Pending Hourly Load</w:t>
            </w:r>
          </w:p>
        </w:tc>
      </w:tr>
      <w:tr>
        <w:trPr/>
        <w:tc>
          <w:tcPr>
            <w:tcW w:w="7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Status</w:t>
            </w:r>
          </w:p>
        </w:tc>
        <w:tc>
          <w:tcPr>
            <w:tcW w:w="2302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Mandatory</w:t>
            </w:r>
          </w:p>
        </w:tc>
        <w:tc>
          <w:tcPr>
            <w:tcW w:w="123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Optional</w:t>
            </w:r>
          </w:p>
        </w:tc>
        <w:tc>
          <w:tcPr>
            <w:tcW w:w="14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Complementary</w:t>
            </w:r>
          </w:p>
        </w:tc>
        <w:tc>
          <w:tcPr>
            <w:tcW w:w="11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Easing</w:t>
            </w:r>
          </w:p>
        </w:tc>
        <w:tc>
          <w:tcPr>
            <w:tcW w:w="2052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Total</w:t>
            </w:r>
          </w:p>
        </w:tc>
      </w:tr>
      <w:tr>
        <w:trPr/>
        <w:tc>
          <w:tcPr>
            <w:tcW w:w="7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Required</w:t>
            </w:r>
          </w:p>
        </w:tc>
        <w:tc>
          <w:tcPr>
            <w:tcW w:w="2302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3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52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7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Studied</w:t>
            </w:r>
          </w:p>
        </w:tc>
        <w:tc>
          <w:tcPr>
            <w:tcW w:w="2302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3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52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7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Pending</w:t>
            </w:r>
          </w:p>
        </w:tc>
        <w:tc>
          <w:tcPr>
            <w:tcW w:w="2302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3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47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8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2052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52" w:hRule="atLeast"/>
        </w:trPr>
        <w:tc>
          <w:tcPr>
            <w:tcW w:w="777" w:type="dxa"/>
            <w:tcBorders>
              <w:left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8239" w:type="dxa"/>
            <w:gridSpan w:val="7"/>
            <w:tcBorders>
              <w:left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9016" w:type="dxa"/>
            <w:gridSpan w:val="8"/>
            <w:tcBorders>
              <w:top w:val="nil"/>
            </w:tcBorders>
            <w:shd w:color="auto" w:fill="D0CECE" w:themeFill="background2" w:themeFillShade="e6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Mandatory Pending Curricular Components: </w:t>
            </w:r>
          </w:p>
        </w:tc>
      </w:tr>
      <w:tr>
        <w:trPr/>
        <w:tc>
          <w:tcPr>
            <w:tcW w:w="7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CODE</w:t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6178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Curriculum Component</w:t>
            </w:r>
          </w:p>
        </w:tc>
        <w:tc>
          <w:tcPr>
            <w:tcW w:w="5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CH</w:t>
            </w:r>
          </w:p>
        </w:tc>
      </w:tr>
      <w:tr>
        <w:trPr/>
        <w:tc>
          <w:tcPr>
            <w:tcW w:w="7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178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7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178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7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178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7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178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77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6178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5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7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178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777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5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178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0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spacing w:lineRule="auto" w:line="240" w:before="100" w:after="100"/>
        <w:ind w:left="-993" w:hanging="0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pacing w:lineRule="auto" w:line="240" w:before="100" w:after="100"/>
        <w:ind w:left="-993" w:hanging="0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Equivalences:</w:t>
      </w:r>
    </w:p>
    <w:p>
      <w:pPr>
        <w:pStyle w:val="Normal"/>
        <w:spacing w:lineRule="auto" w:line="240" w:before="100" w:after="100"/>
        <w:ind w:left="-993" w:hanging="0"/>
        <w:jc w:val="both"/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  <w:t xml:space="preserve">Completed (Codigo) – (Nome da Matéria) (Carga Horária) through (Codigo) – (Nome da Matéria) (Carga Horária) </w:t>
      </w:r>
    </w:p>
    <w:p>
      <w:pPr>
        <w:pStyle w:val="Normal"/>
        <w:spacing w:lineRule="auto" w:line="240" w:before="100" w:after="100"/>
        <w:ind w:left="-993" w:hanging="0"/>
        <w:jc w:val="both"/>
        <w:rPr>
          <w:b/>
          <w:b/>
          <w:sz w:val="16"/>
          <w:szCs w:val="16"/>
          <w:lang w:val="pt-BR"/>
        </w:rPr>
      </w:pPr>
      <w:r>
        <w:rPr>
          <w:b/>
          <w:sz w:val="16"/>
          <w:szCs w:val="16"/>
          <w:lang w:val="pt-BR"/>
        </w:rPr>
        <w:t>Comments:</w:t>
      </w:r>
    </w:p>
    <w:p>
      <w:pPr>
        <w:pStyle w:val="Normal"/>
        <w:spacing w:lineRule="auto" w:line="240" w:before="100" w:after="100"/>
        <w:ind w:left="-993" w:hanging="0"/>
        <w:jc w:val="both"/>
        <w:rPr>
          <w:sz w:val="16"/>
          <w:szCs w:val="16"/>
          <w:lang w:val="pt-BR"/>
        </w:rPr>
      </w:pPr>
      <w:r>
        <w:rPr>
          <w:sz w:val="16"/>
          <w:szCs w:val="16"/>
          <w:lang w:val="pt-BR"/>
        </w:rPr>
        <w:t>- Dismissed for attendning: "(Codigo, Nome da Matéria, Carga Horária)" in (Ano/Semestre).</w:t>
      </w:r>
    </w:p>
    <w:p>
      <w:pPr>
        <w:pStyle w:val="Normal"/>
        <w:spacing w:lineRule="auto" w:line="240" w:before="100" w:after="100"/>
        <w:ind w:left="-993"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STUDENT MOBILITY:</w:t>
      </w:r>
    </w:p>
    <w:p>
      <w:pPr>
        <w:pStyle w:val="Normal"/>
        <w:spacing w:lineRule="auto" w:line="240" w:before="100" w:after="100"/>
        <w:ind w:left="-993" w:hanging="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100" w:after="100"/>
        <w:ind w:left="-993" w:hanging="0"/>
        <w:jc w:val="both"/>
        <w:rPr>
          <w:sz w:val="16"/>
          <w:szCs w:val="1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08" w:top="1440" w:footer="708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51377108"/>
    </w:sdtPr>
    <w:sdtContent>
      <w:p>
        <w:pPr>
          <w:pStyle w:val="Rodap"/>
          <w:tabs>
            <w:tab w:val="center" w:pos="4513" w:leader="none"/>
          </w:tabs>
          <w:jc w:val="right"/>
          <w:rPr/>
        </w:pPr>
        <w:r>
          <w:rPr/>
          <w:t xml:space="preserve">Página </w:t>
        </w:r>
        <w:r>
          <w:rPr>
            <w:b/>
            <w:bCs/>
          </w:rPr>
          <w:fldChar w:fldCharType="begin"/>
        </w:r>
        <w:r>
          <w:instrText> PAGE \* ARABIC </w:instrText>
        </w:r>
        <w:r>
          <w:fldChar w:fldCharType="separate"/>
        </w:r>
        <w:r>
          <w:t>2</w:t>
        </w:r>
        <w:r>
          <w:fldChar w:fldCharType="end"/>
        </w:r>
        <w:r>
          <w:rPr/>
          <w:t xml:space="preserve"> de </w:t>
        </w:r>
        <w:r>
          <w:rPr>
            <w:b/>
            <w:bCs/>
          </w:rPr>
          <w:fldChar w:fldCharType="begin"/>
        </w:r>
        <w:r>
          <w:instrText> NUMPAGES \* ARABIC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Rodap"/>
      <w:ind w:left="-993" w:hanging="0"/>
      <w:rPr/>
    </w:pPr>
    <w:r>
      <w:rPr>
        <w:sz w:val="16"/>
        <w:szCs w:val="16"/>
      </w:rPr>
      <w:t xml:space="preserve">To verify the authenticity of this document, go to &lt; </w:t>
    </w:r>
    <w:hyperlink r:id="rId1">
      <w:r>
        <w:rPr>
          <w:rStyle w:val="LinkdaInternet"/>
          <w:sz w:val="16"/>
          <w:szCs w:val="16"/>
        </w:rPr>
        <w:t>http://sig.cefetmg.br/sigaa/documentos/</w:t>
      </w:r>
    </w:hyperlink>
    <w:r>
      <w:rPr>
        <w:sz w:val="16"/>
        <w:szCs w:val="16"/>
      </w:rPr>
      <w:t xml:space="preserve"> &gt; informing the registration, date of issue and the verification code: </w:t>
    </w:r>
    <w:r>
      <w:rPr>
        <w:sz w:val="16"/>
        <w:szCs w:val="16"/>
        <w:highlight w:val="yellow"/>
      </w:rPr>
      <w:t>(Completar com código).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142" w:hanging="0"/>
      <w:jc w:val="center"/>
      <w:rPr>
        <w:sz w:val="16"/>
        <w:szCs w:val="16"/>
      </w:rPr>
    </w:pPr>
    <w:r>
      <w:rPr/>
      <w:drawing>
        <wp:inline distT="0" distB="0" distL="0" distR="6985">
          <wp:extent cx="412750" cy="441325"/>
          <wp:effectExtent l="0" t="0" r="0" b="0"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12750" cy="441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center"/>
      <w:rPr>
        <w:sz w:val="16"/>
        <w:szCs w:val="16"/>
        <w:lang w:val="pt-BR"/>
      </w:rPr>
    </w:pPr>
    <w:r>
      <w:rPr>
        <w:sz w:val="16"/>
        <w:szCs w:val="16"/>
        <w:lang w:val="pt-BR"/>
      </w:rPr>
      <w:t>MINISTÉRIO DA EDUCAÇÃO</w:t>
    </w:r>
  </w:p>
  <w:p>
    <w:pPr>
      <w:pStyle w:val="Cabealho"/>
      <w:jc w:val="center"/>
      <w:rPr>
        <w:sz w:val="16"/>
        <w:szCs w:val="16"/>
        <w:lang w:val="pt-BR"/>
      </w:rPr>
    </w:pPr>
    <w:r>
      <w:rPr>
        <w:sz w:val="16"/>
        <w:szCs w:val="16"/>
        <w:lang w:val="pt-BR"/>
      </w:rPr>
      <w:t>Secretaria de Educação Profissional e Tecnológica</w:t>
    </w:r>
  </w:p>
  <w:p>
    <w:pPr>
      <w:pStyle w:val="Cabealho"/>
      <w:jc w:val="center"/>
      <w:rPr>
        <w:b/>
        <w:b/>
        <w:sz w:val="18"/>
        <w:szCs w:val="18"/>
        <w:lang w:val="pt-BR"/>
      </w:rPr>
    </w:pPr>
    <w:r>
      <w:rPr>
        <w:b/>
        <w:sz w:val="18"/>
        <w:szCs w:val="18"/>
        <w:lang w:val="pt-BR"/>
      </w:rPr>
      <w:t>CEFET-MG – Centro Federal de Educação Tecnológica de Minas Gerais</w:t>
    </w:r>
  </w:p>
  <w:p>
    <w:pPr>
      <w:pStyle w:val="Cabealho"/>
      <w:jc w:val="center"/>
      <w:rPr>
        <w:sz w:val="16"/>
        <w:szCs w:val="16"/>
        <w:lang w:val="pt-BR"/>
      </w:rPr>
    </w:pPr>
    <w:r>
      <w:rPr>
        <w:sz w:val="16"/>
        <w:szCs w:val="16"/>
        <w:lang w:val="pt-BR"/>
      </w:rPr>
      <w:t>SECRETARIA DE REGISTRO E CONTROLE ACADÊMICO</w:t>
    </w:r>
  </w:p>
  <w:p>
    <w:pPr>
      <w:pStyle w:val="Cabealho"/>
      <w:jc w:val="center"/>
      <w:rPr>
        <w:sz w:val="12"/>
        <w:szCs w:val="12"/>
        <w:lang w:val="pt-BR"/>
      </w:rPr>
    </w:pPr>
    <w:r>
      <w:rPr>
        <w:sz w:val="12"/>
        <w:szCs w:val="12"/>
        <w:highlight w:val="yellow"/>
        <w:lang w:val="pt-BR"/>
      </w:rPr>
      <w:t>(Endereço do Campus)</w:t>
    </w:r>
  </w:p>
  <w:p>
    <w:pPr>
      <w:pStyle w:val="Cabealho"/>
      <w:spacing w:before="0" w:after="100"/>
      <w:jc w:val="center"/>
      <w:rPr>
        <w:sz w:val="12"/>
        <w:szCs w:val="12"/>
        <w:lang w:val="pt-BR"/>
      </w:rPr>
    </w:pPr>
    <w:r>
      <w:rPr>
        <w:sz w:val="12"/>
        <w:szCs w:val="12"/>
        <w:lang w:val="pt-BR"/>
      </w:rPr>
      <w:t>CNPJ 17.220.203/0001-96</w:t>
    </w:r>
  </w:p>
  <w:tbl>
    <w:tblPr>
      <w:tblStyle w:val="Tabelacomgrade"/>
      <w:tblW w:w="11052" w:type="dxa"/>
      <w:jc w:val="center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1052"/>
    </w:tblGrid>
    <w:tr>
      <w:trPr/>
      <w:tc>
        <w:tcPr>
          <w:tcW w:w="11052" w:type="dxa"/>
          <w:tcBorders/>
          <w:shd w:color="auto" w:fill="D9D9D9" w:themeFill="background1" w:themeFillShade="d9" w:val="clear"/>
          <w:tcMar>
            <w:left w:w="108" w:type="dxa"/>
          </w:tcMar>
          <w:vAlign w:val="center"/>
        </w:tcPr>
        <w:p>
          <w:pPr>
            <w:pStyle w:val="Cabealho"/>
            <w:spacing w:lineRule="auto" w:line="240" w:before="0" w:after="0"/>
            <w:jc w:val="center"/>
            <w:rPr>
              <w:b/>
              <w:b/>
              <w:sz w:val="14"/>
              <w:szCs w:val="14"/>
              <w:lang w:val="en-AU"/>
            </w:rPr>
          </w:pPr>
          <w:r>
            <w:rPr>
              <w:b/>
              <w:sz w:val="14"/>
              <w:szCs w:val="14"/>
              <w:lang w:val="en-AU"/>
            </w:rPr>
            <w:t>Academic Transcript - Issued on: (Data) at (Hora)</w:t>
          </w:r>
        </w:p>
      </w:tc>
    </w:tr>
  </w:tbl>
  <w:p>
    <w:pPr>
      <w:pStyle w:val="Cabealho"/>
      <w:jc w:val="center"/>
      <w:rPr>
        <w:sz w:val="14"/>
        <w:szCs w:val="14"/>
      </w:rPr>
    </w:pPr>
    <w:r>
      <w:rPr>
        <w:sz w:val="14"/>
        <w:szCs w:val="14"/>
      </w:rPr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A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A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c007b"/>
    <w:pPr>
      <w:widowControl/>
      <w:bidi w:val="0"/>
      <w:spacing w:lineRule="auto" w:line="259" w:before="0" w:after="160"/>
      <w:jc w:val="left"/>
    </w:pPr>
    <w:rPr>
      <w:rFonts w:ascii="Times New Roman" w:hAnsi="Times New Roman" w:eastAsia="Calibri" w:cs="" w:cstheme="minorBidi" w:eastAsiaTheme="minorHAns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9b2a75"/>
    <w:rPr>
      <w:rFonts w:ascii="Times New Roman" w:hAnsi="Times New Roman"/>
    </w:rPr>
  </w:style>
  <w:style w:type="character" w:styleId="RodapChar" w:customStyle="1">
    <w:name w:val="Rodapé Char"/>
    <w:basedOn w:val="DefaultParagraphFont"/>
    <w:link w:val="Rodap"/>
    <w:uiPriority w:val="99"/>
    <w:qFormat/>
    <w:rsid w:val="009b2a75"/>
    <w:rPr>
      <w:rFonts w:ascii="Times New Roman" w:hAnsi="Times New Roman"/>
    </w:rPr>
  </w:style>
  <w:style w:type="character" w:styleId="LinkdaInternet">
    <w:name w:val="Link da Internet"/>
    <w:basedOn w:val="DefaultParagraphFont"/>
    <w:uiPriority w:val="99"/>
    <w:unhideWhenUsed/>
    <w:rsid w:val="006c5af9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6c5af9"/>
    <w:rPr>
      <w:color w:val="605E5C"/>
      <w:shd w:fill="E1DFDD" w:val="clear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705d5b"/>
    <w:rPr>
      <w:rFonts w:ascii="Segoe UI" w:hAnsi="Segoe UI" w:cs="Segoe UI"/>
      <w:sz w:val="18"/>
      <w:szCs w:val="18"/>
      <w:lang w:val="en-US"/>
    </w:rPr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9b2a75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9b2a75"/>
    <w:pPr>
      <w:tabs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24982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05d5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9b2a7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comgrade1">
    <w:name w:val="Tabela com grade1"/>
    <w:basedOn w:val="Tabelanormal"/>
    <w:uiPriority w:val="39"/>
    <w:rsid w:val="00872936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adeLista2">
    <w:name w:val="List Table 2"/>
    <w:basedOn w:val="Tabelanormal"/>
    <w:uiPriority w:val="47"/>
    <w:rsid w:val="004b5197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sig.cefetmg.br/sigaa/documentos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FD6C5-C808-4F44-82E6-A690391B1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LibreOffice/5.3.3.2$Windows_x86 LibreOffice_project/3d9a8b4b4e538a85e0782bd6c2d430bafe583448</Application>
  <Pages>2</Pages>
  <Words>621</Words>
  <Characters>3970</Characters>
  <CharactersWithSpaces>4417</CharactersWithSpaces>
  <Paragraphs>212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2019-10-23T20:48:00Z</dcterms:created>
  <dc:creator>Carlos  Henrique Vieira</dc:creator>
  <dc:description/>
  <dc:language>pt-BR</dc:language>
  <cp:lastModifiedBy/>
  <cp:lastPrinted>2018-08-13T16:43:00Z</cp:lastPrinted>
  <dcterms:modified xsi:type="dcterms:W3CDTF">2023-04-13T08:20:40Z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