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deLista2"/>
        <w:tblW w:w="11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426"/>
        <w:gridCol w:w="283"/>
        <w:gridCol w:w="1"/>
        <w:gridCol w:w="992"/>
        <w:gridCol w:w="1"/>
        <w:gridCol w:w="4817"/>
        <w:gridCol w:w="1"/>
        <w:gridCol w:w="424"/>
        <w:gridCol w:w="1"/>
        <w:gridCol w:w="146"/>
        <w:gridCol w:w="137"/>
        <w:gridCol w:w="142"/>
        <w:gridCol w:w="1"/>
        <w:gridCol w:w="849"/>
        <w:gridCol w:w="1"/>
        <w:gridCol w:w="566"/>
        <w:gridCol w:w="2"/>
        <w:gridCol w:w="566"/>
        <w:gridCol w:w="1"/>
        <w:gridCol w:w="853"/>
      </w:tblGrid>
      <w:tr>
        <w:trPr/>
        <w:tc>
          <w:tcPr>
            <w:tcW w:w="1105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Personal Data</w:t>
            </w:r>
          </w:p>
        </w:tc>
      </w:tr>
      <w:tr>
        <w:trPr/>
        <w:tc>
          <w:tcPr>
            <w:tcW w:w="8074" w:type="dxa"/>
            <w:gridSpan w:val="12"/>
            <w:tcBorders>
              <w:top w:val="nil"/>
              <w:bottom w:val="nil"/>
              <w:insideH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Name: </w:t>
            </w:r>
          </w:p>
        </w:tc>
        <w:tc>
          <w:tcPr>
            <w:tcW w:w="2981" w:type="dxa"/>
            <w:gridSpan w:val="9"/>
            <w:tcBorders>
              <w:top w:val="nil"/>
              <w:bottom w:val="nil"/>
              <w:insideH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Student ID:</w:t>
            </w:r>
          </w:p>
        </w:tc>
      </w:tr>
      <w:tr>
        <w:trPr/>
        <w:tc>
          <w:tcPr>
            <w:tcW w:w="8074" w:type="dxa"/>
            <w:gridSpan w:val="12"/>
            <w:tcBorders>
              <w:top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tabs>
                <w:tab w:val="left" w:pos="1602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Date of Birth: </w:t>
            </w:r>
          </w:p>
        </w:tc>
        <w:tc>
          <w:tcPr>
            <w:tcW w:w="2981" w:type="dxa"/>
            <w:gridSpan w:val="9"/>
            <w:tcBorders>
              <w:top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Issuing Authority: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Identification:</w:t>
            </w:r>
          </w:p>
        </w:tc>
      </w:tr>
      <w:tr>
        <w:trPr/>
        <w:tc>
          <w:tcPr>
            <w:tcW w:w="8074" w:type="dxa"/>
            <w:gridSpan w:val="12"/>
            <w:tcBorders>
              <w:top w:val="nil"/>
              <w:bottom w:val="nil"/>
              <w:insideH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tabs>
                <w:tab w:val="left" w:pos="1256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CPF: </w:t>
            </w:r>
          </w:p>
        </w:tc>
        <w:tc>
          <w:tcPr>
            <w:tcW w:w="2981" w:type="dxa"/>
            <w:gridSpan w:val="9"/>
            <w:tcBorders>
              <w:top w:val="nil"/>
              <w:bottom w:val="nil"/>
              <w:insideH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8074" w:type="dxa"/>
            <w:gridSpan w:val="12"/>
            <w:tcBorders>
              <w:top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  <w:lang w:val="pt-BR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val="pt-BR"/>
              </w:rPr>
              <w:t>Father’s Name:</w:t>
            </w:r>
          </w:p>
        </w:tc>
        <w:tc>
          <w:tcPr>
            <w:tcW w:w="2981" w:type="dxa"/>
            <w:gridSpan w:val="9"/>
            <w:tcBorders>
              <w:top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  <w:lang w:val="pt-BR"/>
              </w:rPr>
            </w:pPr>
            <w:r>
              <w:rPr>
                <w:rFonts w:cs="Times New Roman"/>
                <w:sz w:val="16"/>
                <w:szCs w:val="16"/>
                <w:lang w:val="pt-BR"/>
              </w:rPr>
            </w:r>
          </w:p>
        </w:tc>
      </w:tr>
      <w:tr>
        <w:trPr/>
        <w:tc>
          <w:tcPr>
            <w:tcW w:w="8074" w:type="dxa"/>
            <w:gridSpan w:val="12"/>
            <w:tcBorders>
              <w:top w:val="nil"/>
              <w:bottom w:val="nil"/>
              <w:insideH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  <w:lang w:val="pt-BR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val="pt-BR"/>
              </w:rPr>
              <w:t xml:space="preserve">Mother’s Name: </w:t>
            </w:r>
          </w:p>
        </w:tc>
        <w:tc>
          <w:tcPr>
            <w:tcW w:w="2981" w:type="dxa"/>
            <w:gridSpan w:val="9"/>
            <w:tcBorders>
              <w:top w:val="nil"/>
              <w:bottom w:val="nil"/>
              <w:insideH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  <w:lang w:val="pt-BR"/>
              </w:rPr>
            </w:pPr>
            <w:r>
              <w:rPr>
                <w:rFonts w:cs="Times New Roman"/>
                <w:sz w:val="16"/>
                <w:szCs w:val="16"/>
                <w:lang w:val="pt-BR"/>
              </w:rPr>
            </w:r>
          </w:p>
        </w:tc>
      </w:tr>
      <w:tr>
        <w:trPr/>
        <w:tc>
          <w:tcPr>
            <w:tcW w:w="8074" w:type="dxa"/>
            <w:gridSpan w:val="12"/>
            <w:tcBorders>
              <w:top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tabs>
                <w:tab w:val="left" w:pos="1553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Nationality: </w:t>
            </w:r>
          </w:p>
        </w:tc>
        <w:tc>
          <w:tcPr>
            <w:tcW w:w="2981" w:type="dxa"/>
            <w:gridSpan w:val="9"/>
            <w:tcBorders>
              <w:top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8074" w:type="dxa"/>
            <w:gridSpan w:val="12"/>
            <w:tcBorders>
              <w:top w:val="nil"/>
              <w:bottom w:val="nil"/>
              <w:insideH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tabs>
                <w:tab w:val="left" w:pos="1708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Birth Place: </w:t>
            </w:r>
          </w:p>
        </w:tc>
        <w:tc>
          <w:tcPr>
            <w:tcW w:w="2981" w:type="dxa"/>
            <w:gridSpan w:val="9"/>
            <w:tcBorders>
              <w:top w:val="nil"/>
              <w:bottom w:val="nil"/>
              <w:insideH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11055" w:type="dxa"/>
            <w:gridSpan w:val="21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Student Bond Data</w:t>
            </w:r>
          </w:p>
        </w:tc>
      </w:tr>
      <w:tr>
        <w:trPr/>
        <w:tc>
          <w:tcPr>
            <w:tcW w:w="7937" w:type="dxa"/>
            <w:gridSpan w:val="11"/>
            <w:tcBorders>
              <w:top w:val="single" w:sz="2" w:space="0" w:color="00000A"/>
              <w:bottom w:val="nil"/>
              <w:insideH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Course: Environmental and Sanitary Engineering</w:t>
            </w:r>
          </w:p>
        </w:tc>
        <w:tc>
          <w:tcPr>
            <w:tcW w:w="3118" w:type="dxa"/>
            <w:gridSpan w:val="10"/>
            <w:vMerge w:val="restart"/>
            <w:tcBorders>
              <w:top w:val="nil"/>
              <w:bottom w:val="nil"/>
              <w:insideH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7937" w:type="dxa"/>
            <w:gridSpan w:val="11"/>
            <w:tcBorders>
              <w:top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Status: </w:t>
            </w:r>
          </w:p>
        </w:tc>
        <w:tc>
          <w:tcPr>
            <w:tcW w:w="3118" w:type="dxa"/>
            <w:gridSpan w:val="10"/>
            <w:vMerge w:val="continue"/>
            <w:tcBorders>
              <w:top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63" w:hRule="atLeast"/>
        </w:trPr>
        <w:tc>
          <w:tcPr>
            <w:tcW w:w="7937" w:type="dxa"/>
            <w:gridSpan w:val="11"/>
            <w:tcBorders>
              <w:top w:val="nil"/>
              <w:bottom w:val="nil"/>
              <w:insideH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Deadline to conclusion (standard/maximum): </w:t>
            </w:r>
          </w:p>
        </w:tc>
        <w:tc>
          <w:tcPr>
            <w:tcW w:w="3118" w:type="dxa"/>
            <w:gridSpan w:val="10"/>
            <w:vMerge w:val="continue"/>
            <w:tcBorders>
              <w:top w:val="nil"/>
              <w:bottom w:val="single" w:sz="4" w:space="0" w:color="00000A"/>
              <w:insideH w:val="single" w:sz="4" w:space="0" w:color="00000A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7937" w:type="dxa"/>
            <w:gridSpan w:val="11"/>
            <w:tcBorders>
              <w:top w:val="nil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Recognition: </w:t>
            </w:r>
          </w:p>
        </w:tc>
        <w:tc>
          <w:tcPr>
            <w:tcW w:w="3118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Academic Indexes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RG: </w:t>
            </w:r>
          </w:p>
        </w:tc>
      </w:tr>
      <w:tr>
        <w:trPr/>
        <w:tc>
          <w:tcPr>
            <w:tcW w:w="7937" w:type="dxa"/>
            <w:gridSpan w:val="11"/>
            <w:tcBorders>
              <w:top w:val="nil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Initial Year/Academic Period: </w:t>
            </w:r>
          </w:p>
        </w:tc>
        <w:tc>
          <w:tcPr>
            <w:tcW w:w="3118" w:type="dxa"/>
            <w:gridSpan w:val="10"/>
            <w:vMerge w:val="continue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7937" w:type="dxa"/>
            <w:gridSpan w:val="11"/>
            <w:tcBorders>
              <w:top w:val="nil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Output type: -</w:t>
            </w:r>
          </w:p>
        </w:tc>
        <w:tc>
          <w:tcPr>
            <w:tcW w:w="3118" w:type="dxa"/>
            <w:gridSpan w:val="10"/>
            <w:vMerge w:val="continue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7937" w:type="dxa"/>
            <w:gridSpan w:val="11"/>
            <w:tcBorders>
              <w:top w:val="nil"/>
              <w:bottom w:val="nil"/>
              <w:insideH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Extensions: </w:t>
            </w:r>
          </w:p>
        </w:tc>
        <w:tc>
          <w:tcPr>
            <w:tcW w:w="3118" w:type="dxa"/>
            <w:gridSpan w:val="10"/>
            <w:tcBorders>
              <w:top w:val="single" w:sz="4" w:space="0" w:color="00000A"/>
              <w:bottom w:val="nil"/>
              <w:insideH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Temporarily Interrupted: </w:t>
            </w:r>
          </w:p>
        </w:tc>
      </w:tr>
      <w:tr>
        <w:trPr/>
        <w:tc>
          <w:tcPr>
            <w:tcW w:w="7937" w:type="dxa"/>
            <w:gridSpan w:val="11"/>
            <w:tcBorders>
              <w:top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Year/Period of Course Integralization:</w:t>
            </w:r>
          </w:p>
        </w:tc>
        <w:tc>
          <w:tcPr>
            <w:tcW w:w="3118" w:type="dxa"/>
            <w:gridSpan w:val="10"/>
            <w:tcBorders>
              <w:top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Year/Period of Conclusion</w:t>
            </w:r>
          </w:p>
        </w:tc>
      </w:tr>
      <w:tr>
        <w:trPr/>
        <w:tc>
          <w:tcPr>
            <w:tcW w:w="7937" w:type="dxa"/>
            <w:gridSpan w:val="11"/>
            <w:tcBorders>
              <w:top w:val="nil"/>
              <w:bottom w:val="single" w:sz="2" w:space="0" w:color="00000A"/>
              <w:insideH w:val="single" w:sz="2" w:space="0" w:color="00000A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Exit Date: -</w:t>
            </w:r>
          </w:p>
        </w:tc>
        <w:tc>
          <w:tcPr>
            <w:tcW w:w="3118" w:type="dxa"/>
            <w:gridSpan w:val="10"/>
            <w:tcBorders>
              <w:top w:val="nil"/>
              <w:bottom w:val="single" w:sz="2" w:space="0" w:color="00000A"/>
              <w:insideH w:val="single" w:sz="2" w:space="0" w:color="00000A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Graduation date: </w:t>
            </w:r>
          </w:p>
        </w:tc>
      </w:tr>
      <w:tr>
        <w:trPr/>
        <w:tc>
          <w:tcPr>
            <w:tcW w:w="11055" w:type="dxa"/>
            <w:gridSpan w:val="21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High School Data</w:t>
            </w:r>
          </w:p>
        </w:tc>
      </w:tr>
      <w:tr>
        <w:trPr/>
        <w:tc>
          <w:tcPr>
            <w:tcW w:w="1105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Institution: </w:t>
            </w:r>
          </w:p>
        </w:tc>
      </w:tr>
      <w:tr>
        <w:trPr/>
        <w:tc>
          <w:tcPr>
            <w:tcW w:w="1105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Year of conclusion: </w:t>
            </w:r>
          </w:p>
        </w:tc>
      </w:tr>
      <w:tr>
        <w:trPr/>
        <w:tc>
          <w:tcPr>
            <w:tcW w:w="1105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ENADE</w:t>
            </w:r>
          </w:p>
        </w:tc>
      </w:tr>
      <w:tr>
        <w:trPr/>
        <w:tc>
          <w:tcPr>
            <w:tcW w:w="1105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105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 xml:space="preserve">Coursed/Attending Curriculum Components </w:t>
            </w: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 w:val="false"/>
                <w:b w:val="false"/>
                <w:sz w:val="12"/>
                <w:szCs w:val="12"/>
              </w:rPr>
            </w:pPr>
            <w:r>
              <w:rPr>
                <w:rFonts w:cs="Times New Roman"/>
                <w:b/>
                <w:bCs/>
                <w:sz w:val="12"/>
                <w:szCs w:val="12"/>
              </w:rPr>
              <w:t>YEAR/PERIOD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false"/>
                <w:b w:val="false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SE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10" w:leader="none"/>
                <w:tab w:val="center" w:pos="2797" w:leader="none"/>
              </w:tabs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false"/>
                <w:b w:val="false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CODE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10" w:leader="none"/>
                <w:tab w:val="center" w:pos="2797" w:leader="none"/>
              </w:tabs>
              <w:spacing w:lineRule="auto" w:line="240" w:before="0" w:after="0"/>
              <w:ind w:left="1542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false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DESCRIPTION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false"/>
                <w:b w:val="false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CH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false"/>
                <w:b w:val="false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CR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false"/>
                <w:b w:val="false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Attendance (%)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false"/>
                <w:b w:val="false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Letter grade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false"/>
                <w:b w:val="false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Num. Grade</w:t>
            </w: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false"/>
                <w:b w:val="false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Status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2"/>
                <w:szCs w:val="12"/>
              </w:rPr>
            </w:pPr>
            <w:r>
              <w:rPr>
                <w:rFonts w:cs="Times New Roman"/>
                <w:b/>
                <w:bCs/>
                <w:sz w:val="12"/>
                <w:szCs w:val="12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10" w:leader="none"/>
                <w:tab w:val="center" w:pos="2797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10" w:leader="none"/>
                <w:tab w:val="center" w:pos="2797" w:leader="none"/>
              </w:tabs>
              <w:spacing w:lineRule="auto" w:line="240" w:before="0" w:after="0"/>
              <w:ind w:left="1542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2DB.003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CALCULUS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2DG.063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298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 xml:space="preserve">PHYSICAL EDUCATION AND PROFESSIONAL FORMATION 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2DB.004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ANALYTICAL GEOMETRY AND VECTOR ALGEBRA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2EE.055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INTRODUCTION TO ENGINEERING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2ECOM.002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COMPUTER PROGRAMMING LABORATORY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2QUI.009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CHEMISTRY LABORATORY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2ECOM.001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COMPUTER PROGRAMMING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2QUI.008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CHEMISTRY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2DB.003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CALCULUS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2DG.012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PHILOSOPHY OF TECHNOLOGY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2DG.005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ENVIRONMENTAL MANAGEMENT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2DG.013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298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INTRODUCTION TO SAFETY ENGINEERING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2ECOM.008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COMPUTER PROGRAMMING LABORATORY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2DG.064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PROJECT  METHODOLOGY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2ECOM.007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COMPUTER PROGRAMMING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2EM.003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GRAPHICAL REPRESENTATION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2DB.014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CALCULUS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2DB.019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PHYSICS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2DB.014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CALCULUS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2DG.024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INTRODUCTION TO SOCIOLOGY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2DB.015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CALCULUS III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2EE.006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ELECTRICAL CIRCUITS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2DB.012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EXPERIMENTAL PHYSICS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2DB.020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PHYSICS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2EE.007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ELECTRICAL CIRCUITS LABORATORY A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  <w:r>
              <w:rPr>
                <w:rFonts w:cs="Times New Roman"/>
                <w:w w:val="89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2EE.005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ELECTRICAL MATERIALS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6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2ECOM.006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NUMERICAL COMPUTATIONAL METHODS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2ECOM.011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STATISTICS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2ECOM.011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STATISTICS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2DB.016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CALCULUS IV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2EE.009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ELECTRICAL CIRCUITS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  <w:r>
              <w:rPr>
                <w:rFonts w:cs="Times New Roman"/>
                <w:w w:val="89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2DB.017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LINEAR ALGEBRA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2DB.009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PHYSICS III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2EM.004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FUNDAMENTALS OF MATERIAL RESISTANCE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2EE.010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ELECTRICAL CIRCUITS LABORATORY B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2EE.012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DIGITAL SYSTEMS LABORATORY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  <w:r>
              <w:rPr>
                <w:rFonts w:cs="Times New Roman"/>
                <w:w w:val="89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2EE.011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DIGITAL SYSTEMS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2EE.008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TECHNOLOGY APPLIED TO ELECTRICAL MATERIALS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2DB.013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6"/>
              </w:rPr>
              <w:t>EXPERIMENTAL PHYSICS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2EE.015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ELECTRONIC DEVICES AND CIRCUITS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2EE.013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ELECTROMAGNETISM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2EE.016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LINEAR SYSTEMS ANALYSIS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2EE.017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LINEAR SYSTEMS ANALYSIS LABORATORY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2EE.014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ELECTROMAGNETISM LABORATORY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2EE.020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MICROPROCESSOR SYSTEMS LABORATORY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2EE.018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MEASUREMENT SYSTEMS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2EE.019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  <w:szCs w:val="16"/>
              </w:rPr>
              <w:t>MICROPROCESSOR SYSTEMS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4"/>
          <w:szCs w:val="14"/>
        </w:rPr>
      </w:pPr>
      <w:bookmarkStart w:id="0" w:name="_GoBack"/>
      <w:bookmarkStart w:id="1" w:name="_GoBack"/>
      <w:bookmarkEnd w:id="1"/>
      <w:r>
        <w:rPr>
          <w:sz w:val="14"/>
          <w:szCs w:val="14"/>
        </w:rPr>
      </w:r>
    </w:p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Style w:val="Tabelacomgrade"/>
        <w:tblW w:w="1105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52"/>
      </w:tblGrid>
      <w:tr>
        <w:trPr/>
        <w:tc>
          <w:tcPr>
            <w:tcW w:w="1105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Captions</w:t>
            </w:r>
          </w:p>
        </w:tc>
      </w:tr>
    </w:tbl>
    <w:p>
      <w:pPr>
        <w:pStyle w:val="Normal"/>
        <w:spacing w:lineRule="auto" w:line="240" w:before="100" w:after="0"/>
        <w:rPr>
          <w:sz w:val="14"/>
          <w:szCs w:val="14"/>
        </w:rPr>
      </w:pPr>
      <w:r>
        <w:rPr>
          <w:sz w:val="14"/>
          <w:szCs w:val="14"/>
        </w:rPr>
        <w:t>A – 90 &lt;= Grade &lt;= 100 (Excellent);</w:t>
      </w:r>
    </w:p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 w:val="14"/>
          <w:szCs w:val="14"/>
        </w:rPr>
        <w:t>B – 80 &lt;= Grade &lt;= 89 (Great);</w:t>
      </w:r>
    </w:p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 w:val="14"/>
          <w:szCs w:val="14"/>
        </w:rPr>
        <w:t>C – 70 &lt;= Grade &lt;= 79 (Good);</w:t>
      </w:r>
    </w:p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 w:val="14"/>
          <w:szCs w:val="14"/>
        </w:rPr>
        <w:t>D – 60 &lt;= Grade &lt;= 69 (Regular);</w:t>
      </w:r>
    </w:p>
    <w:p>
      <w:pPr>
        <w:pStyle w:val="Normal"/>
        <w:spacing w:lineRule="auto" w:line="240" w:before="0" w:after="100"/>
        <w:rPr>
          <w:sz w:val="14"/>
          <w:szCs w:val="14"/>
        </w:rPr>
      </w:pPr>
      <w:r>
        <w:rPr>
          <w:sz w:val="14"/>
          <w:szCs w:val="14"/>
        </w:rPr>
        <w:t>E – Grade &lt;= Grade &lt;= 59 (Insufficient);</w:t>
      </w:r>
    </w:p>
    <w:tbl>
      <w:tblPr>
        <w:tblStyle w:val="Tabelacomgrade"/>
        <w:tblW w:w="4900" w:type="pct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2"/>
        <w:gridCol w:w="246"/>
        <w:gridCol w:w="1574"/>
        <w:gridCol w:w="433"/>
        <w:gridCol w:w="1125"/>
        <w:gridCol w:w="1007"/>
        <w:gridCol w:w="1121"/>
        <w:gridCol w:w="1007"/>
        <w:gridCol w:w="1559"/>
      </w:tblGrid>
      <w:tr>
        <w:trPr>
          <w:trHeight w:val="133" w:hRule="atLeast"/>
        </w:trPr>
        <w:tc>
          <w:tcPr>
            <w:tcW w:w="101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Optional Subject</w:t>
            </w:r>
          </w:p>
        </w:tc>
        <w:tc>
          <w:tcPr>
            <w:tcW w:w="15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40" w:hanging="0"/>
              <w:jc w:val="center"/>
              <w:rPr>
                <w:sz w:val="12"/>
              </w:rPr>
            </w:pPr>
            <w:r>
              <w:rPr>
                <w:sz w:val="12"/>
              </w:rPr>
              <w:t>e Subject Equivalent to Mandatory</w:t>
            </w:r>
          </w:p>
        </w:tc>
        <w:tc>
          <w:tcPr>
            <w:tcW w:w="155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60" w:hanging="0"/>
              <w:jc w:val="center"/>
              <w:rPr>
                <w:sz w:val="12"/>
              </w:rPr>
            </w:pPr>
            <w:r>
              <w:rPr>
                <w:sz w:val="12"/>
              </w:rPr>
              <w:t>&amp; Subject Equivalent to Optional</w:t>
            </w:r>
          </w:p>
        </w:tc>
        <w:tc>
          <w:tcPr>
            <w:tcW w:w="10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40" w:hanging="0"/>
              <w:jc w:val="center"/>
              <w:rPr>
                <w:sz w:val="12"/>
              </w:rPr>
            </w:pPr>
            <w:r>
              <w:rPr>
                <w:sz w:val="12"/>
              </w:rPr>
              <w:t># Elective Subject.</w:t>
            </w:r>
          </w:p>
        </w:tc>
        <w:tc>
          <w:tcPr>
            <w:tcW w:w="11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120" w:hanging="0"/>
              <w:jc w:val="center"/>
              <w:rPr>
                <w:sz w:val="12"/>
              </w:rPr>
            </w:pPr>
            <w:r>
              <w:rPr>
                <w:sz w:val="12"/>
              </w:rPr>
              <w:t>@ Mandatory Activ.</w:t>
            </w:r>
          </w:p>
        </w:tc>
        <w:tc>
          <w:tcPr>
            <w:tcW w:w="10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180" w:hanging="0"/>
              <w:jc w:val="center"/>
              <w:rPr>
                <w:sz w:val="12"/>
              </w:rPr>
            </w:pPr>
            <w:r>
              <w:rPr>
                <w:sz w:val="12"/>
              </w:rPr>
              <w:t>§ Optional Activ.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% Comp. Equivalent to CompL</w:t>
            </w:r>
          </w:p>
        </w:tc>
      </w:tr>
      <w:tr>
        <w:trPr>
          <w:trHeight w:val="133" w:hRule="atLeast"/>
        </w:trPr>
        <w:tc>
          <w:tcPr>
            <w:tcW w:w="7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Acronym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MEANING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SITUATION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Approved by average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Approved student with a mean greater than or equal to 60.0.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PASSN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Approved by minimum grade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averaging between 60.0 and 60.0 and a minimum score of more than 40.0 after substitution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CANC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Cancelled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Cancelled.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DISM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Dismissed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Attended class in another University or in another bachelor’s graduation equivalency and got exempt.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Attending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Attending class.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RTKN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Retaking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who is retaking the final exam.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Failed due to Low Grade Point Average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with a mean lower than 60.0.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Failed due to the lack of attendance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Fail to meet the attendance criteria.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FAILAG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 xml:space="preserve">Failed due to lack of attendance and Low Grade 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with a mean lower than 60.0 and did not meet the attendance criteria.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Failed due to minimum Grade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between 60.0 and 60.0 and minimum grade below 40.0 after substitution.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LCK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Locked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registration locked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Transferred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was approved in another institution and got a class equivalency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INCPD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Incorporated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in Exchange Program.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Fullfiled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made the component in CEFT-MG in another previous graduation and got a class equivalency.</w:t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Style w:val="Tabelacomgrade"/>
        <w:tblW w:w="901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7"/>
        <w:gridCol w:w="1560"/>
        <w:gridCol w:w="742"/>
        <w:gridCol w:w="1231"/>
        <w:gridCol w:w="1471"/>
        <w:gridCol w:w="1183"/>
        <w:gridCol w:w="1551"/>
        <w:gridCol w:w="501"/>
      </w:tblGrid>
      <w:tr>
        <w:trPr/>
        <w:tc>
          <w:tcPr>
            <w:tcW w:w="9016" w:type="dxa"/>
            <w:gridSpan w:val="8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Integralized/Pending Hourly Load</w:t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Status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Mandatory</w:t>
            </w:r>
          </w:p>
        </w:tc>
        <w:tc>
          <w:tcPr>
            <w:tcW w:w="12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Optional</w:t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Complementary</w:t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Easing</w:t>
            </w:r>
          </w:p>
        </w:tc>
        <w:tc>
          <w:tcPr>
            <w:tcW w:w="20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</w:t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Required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Studied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Pending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52" w:hRule="atLeast"/>
        </w:trPr>
        <w:tc>
          <w:tcPr>
            <w:tcW w:w="77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239" w:type="dxa"/>
            <w:gridSpan w:val="7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9016" w:type="dxa"/>
            <w:gridSpan w:val="8"/>
            <w:tcBorders>
              <w:top w:val="nil"/>
            </w:tcBorders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Mandatory Pending Curricular Components: </w:t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CODE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Curriculum Component</w:t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CH</w:t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spacing w:lineRule="auto" w:line="240" w:before="100" w:after="100"/>
        <w:ind w:left="-993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100" w:after="100"/>
        <w:ind w:left="-993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Equivalences:</w:t>
      </w:r>
    </w:p>
    <w:p>
      <w:pPr>
        <w:pStyle w:val="Normal"/>
        <w:spacing w:lineRule="auto" w:line="240" w:before="100" w:after="100"/>
        <w:ind w:left="-993" w:hanging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Completed (Codigo) – (Nome da Matéria) (Carga Horária) through (Codigo) – (Nome da Matéria) (Carga Horária) </w:t>
      </w:r>
    </w:p>
    <w:p>
      <w:pPr>
        <w:pStyle w:val="Normal"/>
        <w:spacing w:lineRule="auto" w:line="240" w:before="100" w:after="100"/>
        <w:ind w:left="-993" w:hanging="0"/>
        <w:jc w:val="both"/>
        <w:rPr>
          <w:b/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  <w:t>Comments:</w:t>
      </w:r>
    </w:p>
    <w:p>
      <w:pPr>
        <w:pStyle w:val="Normal"/>
        <w:spacing w:lineRule="auto" w:line="240" w:before="100" w:after="100"/>
        <w:ind w:left="-993" w:hanging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- Dismissed for attendning: "(Codigo, Nome da Matéria, Carga Horária)" in (Ano/Semestre).</w:t>
      </w:r>
    </w:p>
    <w:p>
      <w:pPr>
        <w:pStyle w:val="Normal"/>
        <w:spacing w:lineRule="auto" w:line="240" w:before="100" w:after="100"/>
        <w:ind w:left="-993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STUDENT MOBILITY:</w:t>
      </w:r>
    </w:p>
    <w:p>
      <w:pPr>
        <w:pStyle w:val="Normal"/>
        <w:spacing w:lineRule="auto" w:line="240" w:before="100" w:after="100"/>
        <w:ind w:left="-993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100" w:after="100"/>
        <w:ind w:hanging="0"/>
        <w:jc w:val="both"/>
        <w:rPr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16806966"/>
    </w:sdtPr>
    <w:sdtContent>
      <w:p>
        <w:pPr>
          <w:pStyle w:val="Rodap"/>
          <w:tabs>
            <w:tab w:val="center" w:pos="4513" w:leader="none"/>
          </w:tabs>
          <w:jc w:val="right"/>
          <w:rPr/>
        </w:pPr>
        <w:r>
          <w:rPr/>
          <w:t xml:space="preserve">Página </w:t>
        </w:r>
        <w:r>
          <w:rPr>
            <w:b/>
            <w:bCs/>
          </w:rPr>
          <w:fldChar w:fldCharType="begin"/>
        </w:r>
        <w:r>
          <w:instrText> PAGE \* ARABIC </w:instrText>
        </w:r>
        <w:r>
          <w:fldChar w:fldCharType="separate"/>
        </w:r>
        <w:r>
          <w:t>2</w:t>
        </w:r>
        <w:r>
          <w:fldChar w:fldCharType="end"/>
        </w:r>
        <w:r>
          <w:rPr/>
          <w:t xml:space="preserve"> de </w:t>
        </w:r>
        <w:r>
          <w:rPr>
            <w:b/>
            <w:bCs/>
          </w:rPr>
          <w:fldChar w:fldCharType="begin"/>
        </w:r>
        <w:r>
          <w:instrText> NUMPAGES \* ARABIC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Rodap"/>
      <w:ind w:left="-993" w:hanging="0"/>
      <w:rPr/>
    </w:pPr>
    <w:r>
      <w:rPr>
        <w:sz w:val="16"/>
        <w:szCs w:val="16"/>
      </w:rPr>
      <w:t xml:space="preserve">To verify the authenticity of this document, go to &lt; </w:t>
    </w:r>
    <w:hyperlink r:id="rId1">
      <w:r>
        <w:rPr>
          <w:rStyle w:val="LinkdaInternet"/>
          <w:sz w:val="16"/>
          <w:szCs w:val="16"/>
        </w:rPr>
        <w:t>http://sig.cefetmg.br/sigaa/documentos/</w:t>
      </w:r>
    </w:hyperlink>
    <w:r>
      <w:rPr>
        <w:sz w:val="16"/>
        <w:szCs w:val="16"/>
      </w:rPr>
      <w:t xml:space="preserve"> &gt; informing the registration, date of issue and the verification code: </w:t>
    </w:r>
    <w:r>
      <w:rPr>
        <w:sz w:val="16"/>
        <w:szCs w:val="16"/>
        <w:highlight w:val="yellow"/>
      </w:rPr>
      <w:t>(Completar com código).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142" w:hanging="0"/>
      <w:jc w:val="center"/>
      <w:rPr>
        <w:sz w:val="16"/>
        <w:szCs w:val="16"/>
      </w:rPr>
    </w:pPr>
    <w:r>
      <w:rPr/>
      <w:drawing>
        <wp:inline distT="0" distB="0" distL="0" distR="6985">
          <wp:extent cx="412750" cy="441325"/>
          <wp:effectExtent l="0" t="0" r="0" b="0"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sz w:val="16"/>
        <w:szCs w:val="16"/>
        <w:lang w:val="pt-BR"/>
      </w:rPr>
    </w:pPr>
    <w:r>
      <w:rPr>
        <w:sz w:val="16"/>
        <w:szCs w:val="16"/>
        <w:lang w:val="pt-BR"/>
      </w:rPr>
      <w:t>MINISTÉRIO DA EDUCAÇÃO</w:t>
    </w:r>
  </w:p>
  <w:p>
    <w:pPr>
      <w:pStyle w:val="Cabealho"/>
      <w:jc w:val="center"/>
      <w:rPr>
        <w:sz w:val="16"/>
        <w:szCs w:val="16"/>
        <w:lang w:val="pt-BR"/>
      </w:rPr>
    </w:pPr>
    <w:r>
      <w:rPr>
        <w:sz w:val="16"/>
        <w:szCs w:val="16"/>
        <w:lang w:val="pt-BR"/>
      </w:rPr>
      <w:t>Secretaria de Educação Profissional e Tecnológica</w:t>
    </w:r>
  </w:p>
  <w:p>
    <w:pPr>
      <w:pStyle w:val="Cabealho"/>
      <w:jc w:val="center"/>
      <w:rPr>
        <w:b/>
        <w:b/>
        <w:sz w:val="18"/>
        <w:szCs w:val="18"/>
        <w:lang w:val="pt-BR"/>
      </w:rPr>
    </w:pPr>
    <w:r>
      <w:rPr>
        <w:b/>
        <w:sz w:val="18"/>
        <w:szCs w:val="18"/>
        <w:lang w:val="pt-BR"/>
      </w:rPr>
      <w:t>CEFET-MG – Centro Federal de Educação Tecnológica de Minas Gerais</w:t>
    </w:r>
  </w:p>
  <w:p>
    <w:pPr>
      <w:pStyle w:val="Cabealho"/>
      <w:jc w:val="center"/>
      <w:rPr>
        <w:sz w:val="16"/>
        <w:szCs w:val="16"/>
        <w:lang w:val="pt-BR"/>
      </w:rPr>
    </w:pPr>
    <w:r>
      <w:rPr>
        <w:sz w:val="16"/>
        <w:szCs w:val="16"/>
        <w:lang w:val="pt-BR"/>
      </w:rPr>
      <w:t>SECRETARIA DE REGISTRO E CONTROLE ACADÊMICO</w:t>
    </w:r>
  </w:p>
  <w:p>
    <w:pPr>
      <w:pStyle w:val="Cabealho"/>
      <w:jc w:val="center"/>
      <w:rPr>
        <w:sz w:val="12"/>
        <w:szCs w:val="12"/>
        <w:lang w:val="pt-BR"/>
      </w:rPr>
    </w:pPr>
    <w:r>
      <w:rPr>
        <w:sz w:val="12"/>
        <w:szCs w:val="12"/>
        <w:highlight w:val="yellow"/>
        <w:lang w:val="pt-BR"/>
      </w:rPr>
      <w:t>(Endereço do Campus)</w:t>
    </w:r>
  </w:p>
  <w:p>
    <w:pPr>
      <w:pStyle w:val="Cabealho"/>
      <w:spacing w:before="0" w:after="100"/>
      <w:jc w:val="center"/>
      <w:rPr>
        <w:sz w:val="12"/>
        <w:szCs w:val="12"/>
        <w:lang w:val="pt-BR"/>
      </w:rPr>
    </w:pPr>
    <w:r>
      <w:rPr>
        <w:sz w:val="12"/>
        <w:szCs w:val="12"/>
        <w:lang w:val="pt-BR"/>
      </w:rPr>
      <w:t>CNPJ 17.220.203/0001-96</w:t>
    </w:r>
  </w:p>
  <w:tbl>
    <w:tblPr>
      <w:tblStyle w:val="Tabelacomgrade"/>
      <w:tblW w:w="11052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1052"/>
    </w:tblGrid>
    <w:tr>
      <w:trPr/>
      <w:tc>
        <w:tcPr>
          <w:tcW w:w="11052" w:type="dxa"/>
          <w:tcBorders/>
          <w:shd w:color="auto" w:fill="D9D9D9" w:themeFill="background1" w:themeFillShade="d9" w:val="clear"/>
          <w:tcMar>
            <w:left w:w="108" w:type="dxa"/>
          </w:tcMar>
          <w:vAlign w:val="center"/>
        </w:tcPr>
        <w:p>
          <w:pPr>
            <w:pStyle w:val="Cabealho"/>
            <w:spacing w:lineRule="auto" w:line="240" w:before="0" w:after="0"/>
            <w:jc w:val="center"/>
            <w:rPr>
              <w:b/>
              <w:b/>
              <w:sz w:val="14"/>
              <w:szCs w:val="14"/>
              <w:lang w:val="en-AU"/>
            </w:rPr>
          </w:pPr>
          <w:r>
            <w:rPr>
              <w:b/>
              <w:sz w:val="14"/>
              <w:szCs w:val="14"/>
              <w:lang w:val="en-AU"/>
            </w:rPr>
            <w:t>Academic Transcript - Issued on: (Data) at (Hora)</w:t>
          </w:r>
        </w:p>
      </w:tc>
    </w:tr>
  </w:tbl>
  <w:p>
    <w:pPr>
      <w:pStyle w:val="Cabealho"/>
      <w:jc w:val="center"/>
      <w:rPr>
        <w:sz w:val="14"/>
        <w:szCs w:val="14"/>
      </w:rPr>
    </w:pPr>
    <w:r>
      <w:rPr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A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007b"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9b2a75"/>
    <w:rPr>
      <w:rFonts w:ascii="Times New Roman" w:hAnsi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9b2a75"/>
    <w:rPr>
      <w:rFonts w:ascii="Times New Roman" w:hAnsi="Times New Roman"/>
    </w:rPr>
  </w:style>
  <w:style w:type="character" w:styleId="LinkdaInternet">
    <w:name w:val="Link da Internet"/>
    <w:basedOn w:val="DefaultParagraphFont"/>
    <w:uiPriority w:val="99"/>
    <w:unhideWhenUsed/>
    <w:rsid w:val="006c5af9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c5af9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5d5b"/>
    <w:rPr>
      <w:rFonts w:ascii="Segoe UI" w:hAnsi="Segoe UI" w:cs="Segoe UI"/>
      <w:sz w:val="18"/>
      <w:szCs w:val="18"/>
      <w:lang w:val="en-US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2498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5d5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39"/>
    <w:rsid w:val="00872936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sig.cefetmg.br/sigaa/documentos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244C-E5F9-48EA-9FEC-08C509A0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LibreOffice/5.3.3.2$Windows_x86 LibreOffice_project/3d9a8b4b4e538a85e0782bd6c2d430bafe583448</Application>
  <Pages>2</Pages>
  <Words>623</Words>
  <Characters>3962</Characters>
  <CharactersWithSpaces>4395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2019-10-23T20:39:00Z</dcterms:created>
  <dc:creator>Carlos  Henrique Vieira</dc:creator>
  <dc:description/>
  <dc:language>pt-BR</dc:language>
  <cp:lastModifiedBy/>
  <cp:lastPrinted>2018-08-13T16:43:00Z</cp:lastPrinted>
  <dcterms:modified xsi:type="dcterms:W3CDTF">2023-04-13T08:21:25Z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