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625B" w14:textId="494A12C7" w:rsidR="00074C40" w:rsidRPr="007C0BA8" w:rsidRDefault="00074C40" w:rsidP="00074C40">
      <w:pPr>
        <w:spacing w:before="0" w:beforeAutospacing="0"/>
        <w:jc w:val="center"/>
        <w:rPr>
          <w:b/>
        </w:rPr>
      </w:pPr>
      <w:r w:rsidRPr="00664255">
        <w:rPr>
          <w:noProof/>
        </w:rPr>
        <w:drawing>
          <wp:inline distT="0" distB="0" distL="0" distR="0" wp14:anchorId="4389BA06" wp14:editId="18928D79">
            <wp:extent cx="733425" cy="714375"/>
            <wp:effectExtent l="0" t="0" r="9525" b="9525"/>
            <wp:docPr id="1" name="Imagem 1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3FF4B" w14:textId="77777777" w:rsidR="00074C40" w:rsidRPr="007C0BA8" w:rsidRDefault="00074C40" w:rsidP="00074C40">
      <w:pPr>
        <w:spacing w:before="0" w:beforeAutospacing="0"/>
        <w:jc w:val="center"/>
        <w:rPr>
          <w:b/>
        </w:rPr>
      </w:pPr>
      <w:r w:rsidRPr="007C0BA8">
        <w:rPr>
          <w:b/>
        </w:rPr>
        <w:t>EDITAL DE ABERTURA DE VAGAS Nº 67/2024, DE 4 DE SETEMBRO DE 2024</w:t>
      </w:r>
    </w:p>
    <w:p w14:paraId="3815CFF7" w14:textId="77777777" w:rsidR="00074C40" w:rsidRPr="007C0BA8" w:rsidRDefault="00074C40" w:rsidP="00074C40">
      <w:pPr>
        <w:spacing w:before="0" w:beforeAutospacing="0"/>
        <w:jc w:val="center"/>
        <w:rPr>
          <w:b/>
        </w:rPr>
      </w:pPr>
    </w:p>
    <w:p w14:paraId="37D809FA" w14:textId="77777777" w:rsidR="00074C40" w:rsidRPr="007C0BA8" w:rsidRDefault="00074C40" w:rsidP="00074C40">
      <w:pPr>
        <w:spacing w:before="0" w:beforeAutospacing="0"/>
        <w:jc w:val="center"/>
        <w:rPr>
          <w:b/>
        </w:rPr>
      </w:pPr>
      <w:r w:rsidRPr="007C0BA8">
        <w:rPr>
          <w:b/>
        </w:rPr>
        <w:t xml:space="preserve">APÊNDICE I – QUADRO DE VAGAS </w:t>
      </w:r>
    </w:p>
    <w:p w14:paraId="76038E17" w14:textId="77777777" w:rsidR="00074C40" w:rsidRPr="007C0BA8" w:rsidRDefault="00074C40" w:rsidP="00074C40">
      <w:pPr>
        <w:spacing w:before="0" w:beforeAutospacing="0"/>
        <w:jc w:val="center"/>
        <w:rPr>
          <w:b/>
        </w:rPr>
      </w:pPr>
      <w:r w:rsidRPr="007C0BA8">
        <w:rPr>
          <w:b/>
        </w:rPr>
        <w:t>E INFORMAÇÕES SOBRE PROFICIÊNCIA LINGUÍSTICA EXIGIDA (ao fim do documento)</w:t>
      </w:r>
    </w:p>
    <w:p w14:paraId="016EF322" w14:textId="77777777" w:rsidR="00074C40" w:rsidRPr="007C0BA8" w:rsidRDefault="00074C40" w:rsidP="00074C40">
      <w:pPr>
        <w:spacing w:before="0" w:beforeAutospacing="0"/>
        <w:ind w:right="976"/>
        <w:rPr>
          <w:b/>
        </w:rPr>
      </w:pPr>
    </w:p>
    <w:p w14:paraId="18720CB0" w14:textId="77777777" w:rsidR="00074C40" w:rsidRPr="007C0BA8" w:rsidRDefault="00074C40" w:rsidP="00074C40">
      <w:pPr>
        <w:spacing w:before="0" w:beforeAutospacing="0"/>
        <w:ind w:right="976"/>
        <w:jc w:val="center"/>
        <w:rPr>
          <w:b/>
          <w:sz w:val="22"/>
          <w:szCs w:val="22"/>
        </w:rPr>
      </w:pPr>
      <w:r w:rsidRPr="007C0BA8">
        <w:rPr>
          <w:b/>
          <w:sz w:val="22"/>
          <w:szCs w:val="22"/>
        </w:rPr>
        <w:t>Parte I de IV</w:t>
      </w:r>
    </w:p>
    <w:p w14:paraId="6A5D6B4B" w14:textId="77777777" w:rsidR="00074C40" w:rsidRPr="007C0BA8" w:rsidRDefault="00074C40" w:rsidP="00074C40">
      <w:pPr>
        <w:spacing w:before="0" w:beforeAutospacing="0"/>
        <w:ind w:right="976"/>
        <w:jc w:val="center"/>
        <w:rPr>
          <w:b/>
          <w:sz w:val="22"/>
          <w:szCs w:val="22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1701"/>
        <w:gridCol w:w="5953"/>
      </w:tblGrid>
      <w:tr w:rsidR="00074C40" w:rsidRPr="007C0BA8" w14:paraId="1F3DEBAC" w14:textId="77777777" w:rsidTr="005527EA">
        <w:trPr>
          <w:trHeight w:val="302"/>
        </w:trPr>
        <w:tc>
          <w:tcPr>
            <w:tcW w:w="3104" w:type="dxa"/>
            <w:gridSpan w:val="2"/>
            <w:shd w:val="clear" w:color="auto" w:fill="D9D9D9"/>
            <w:vAlign w:val="center"/>
          </w:tcPr>
          <w:p w14:paraId="1CE9F9CC" w14:textId="77777777" w:rsidR="00074C40" w:rsidRPr="00433F0C" w:rsidRDefault="00074C40" w:rsidP="005527EA">
            <w:pPr>
              <w:spacing w:before="0" w:beforeAutospacing="0"/>
              <w:jc w:val="center"/>
              <w:rPr>
                <w:b/>
                <w:sz w:val="22"/>
                <w:szCs w:val="22"/>
              </w:rPr>
            </w:pPr>
            <w:r w:rsidRPr="00433F0C">
              <w:rPr>
                <w:b/>
                <w:sz w:val="22"/>
                <w:szCs w:val="22"/>
              </w:rPr>
              <w:t>Curso / Campus</w:t>
            </w:r>
          </w:p>
        </w:tc>
        <w:tc>
          <w:tcPr>
            <w:tcW w:w="5953" w:type="dxa"/>
            <w:shd w:val="clear" w:color="auto" w:fill="D9D9D9"/>
            <w:vAlign w:val="center"/>
          </w:tcPr>
          <w:p w14:paraId="5720C54C" w14:textId="77777777" w:rsidR="00074C40" w:rsidRPr="00433F0C" w:rsidRDefault="00074C40" w:rsidP="005527EA">
            <w:pPr>
              <w:spacing w:before="0" w:beforeAutospacing="0"/>
              <w:jc w:val="center"/>
              <w:rPr>
                <w:b/>
                <w:sz w:val="22"/>
                <w:szCs w:val="22"/>
              </w:rPr>
            </w:pPr>
            <w:r w:rsidRPr="00433F0C">
              <w:rPr>
                <w:b/>
                <w:sz w:val="22"/>
                <w:szCs w:val="22"/>
              </w:rPr>
              <w:t>Opções de Instituição de Destino</w:t>
            </w:r>
          </w:p>
        </w:tc>
      </w:tr>
      <w:tr w:rsidR="00074C40" w:rsidRPr="007C0BA8" w14:paraId="57F55DB7" w14:textId="77777777" w:rsidTr="005527EA">
        <w:trPr>
          <w:trHeight w:val="745"/>
        </w:trPr>
        <w:tc>
          <w:tcPr>
            <w:tcW w:w="1403" w:type="dxa"/>
            <w:shd w:val="clear" w:color="auto" w:fill="auto"/>
            <w:vAlign w:val="center"/>
          </w:tcPr>
          <w:p w14:paraId="2586F104" w14:textId="77777777" w:rsidR="00074C40" w:rsidRPr="00433F0C" w:rsidRDefault="00074C40" w:rsidP="005527EA">
            <w:pPr>
              <w:spacing w:before="0" w:beforeAutospacing="0"/>
              <w:jc w:val="center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Eng. de Automação Industrial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4D8DD87" w14:textId="77777777" w:rsidR="00074C40" w:rsidRPr="00433F0C" w:rsidRDefault="00074C40" w:rsidP="005527EA">
            <w:pPr>
              <w:spacing w:before="0" w:beforeAutospacing="0"/>
              <w:jc w:val="center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Araxá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EB74AED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  <w:lang w:val="en-US"/>
              </w:rPr>
            </w:pPr>
            <w:proofErr w:type="spellStart"/>
            <w:r w:rsidRPr="00433F0C">
              <w:rPr>
                <w:sz w:val="22"/>
                <w:szCs w:val="22"/>
                <w:lang w:val="en-US"/>
              </w:rPr>
              <w:t>Munchen</w:t>
            </w:r>
            <w:proofErr w:type="spellEnd"/>
            <w:r w:rsidRPr="00433F0C">
              <w:rPr>
                <w:sz w:val="22"/>
                <w:szCs w:val="22"/>
                <w:lang w:val="en-US"/>
              </w:rPr>
              <w:t xml:space="preserve"> University of Applied Sciences (MUAS)</w:t>
            </w:r>
          </w:p>
          <w:p w14:paraId="68C2397E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Faculdade de Engenharia da Universidade do Porto (FEUP)</w:t>
            </w:r>
          </w:p>
          <w:p w14:paraId="7E2476FA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de Bragança (IPB)</w:t>
            </w:r>
          </w:p>
        </w:tc>
      </w:tr>
      <w:tr w:rsidR="00074C40" w:rsidRPr="007C0BA8" w14:paraId="77840FDB" w14:textId="77777777" w:rsidTr="005527EA">
        <w:trPr>
          <w:trHeight w:val="672"/>
        </w:trPr>
        <w:tc>
          <w:tcPr>
            <w:tcW w:w="1403" w:type="dxa"/>
            <w:shd w:val="clear" w:color="auto" w:fill="auto"/>
            <w:vAlign w:val="center"/>
          </w:tcPr>
          <w:p w14:paraId="7B1909EC" w14:textId="77777777" w:rsidR="00074C40" w:rsidRPr="00433F0C" w:rsidRDefault="00074C40" w:rsidP="005527EA">
            <w:pPr>
              <w:spacing w:before="0" w:beforeAutospacing="0"/>
              <w:jc w:val="center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Eng. de Minas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A9E97C7" w14:textId="77777777" w:rsidR="00074C40" w:rsidRPr="00433F0C" w:rsidRDefault="00074C40" w:rsidP="005527EA">
            <w:pPr>
              <w:widowControl w:val="0"/>
              <w:spacing w:before="0" w:before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01315648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 xml:space="preserve">Faculdade de Engenharia da Universidade do Porto (FEUP) </w:t>
            </w:r>
          </w:p>
          <w:p w14:paraId="5CC7C958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de Setúbal (IPS)</w:t>
            </w:r>
          </w:p>
        </w:tc>
      </w:tr>
      <w:tr w:rsidR="00074C40" w:rsidRPr="007C0BA8" w14:paraId="502D00AD" w14:textId="77777777" w:rsidTr="005527EA">
        <w:trPr>
          <w:trHeight w:val="1005"/>
        </w:trPr>
        <w:tc>
          <w:tcPr>
            <w:tcW w:w="1403" w:type="dxa"/>
            <w:shd w:val="clear" w:color="auto" w:fill="auto"/>
            <w:vAlign w:val="center"/>
          </w:tcPr>
          <w:p w14:paraId="20613687" w14:textId="77777777" w:rsidR="00074C40" w:rsidRPr="00433F0C" w:rsidRDefault="00074C40" w:rsidP="005527EA">
            <w:pPr>
              <w:spacing w:before="0" w:beforeAutospacing="0"/>
              <w:jc w:val="center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Administração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C759728" w14:textId="77777777" w:rsidR="00074C40" w:rsidRPr="00433F0C" w:rsidRDefault="00074C40" w:rsidP="005527EA">
            <w:pPr>
              <w:spacing w:before="0" w:beforeAutospacing="0"/>
              <w:jc w:val="center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Belo Horizonte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634C99F" w14:textId="77777777" w:rsidR="00074C40" w:rsidRPr="00074C40" w:rsidRDefault="00074C40" w:rsidP="005527EA">
            <w:pPr>
              <w:spacing w:before="0" w:beforeAutospacing="0"/>
              <w:rPr>
                <w:sz w:val="22"/>
                <w:szCs w:val="22"/>
                <w:lang w:val="en-GB"/>
              </w:rPr>
            </w:pPr>
            <w:r w:rsidRPr="00074C40">
              <w:rPr>
                <w:sz w:val="22"/>
                <w:szCs w:val="22"/>
                <w:lang w:val="en-GB"/>
              </w:rPr>
              <w:t xml:space="preserve">Instituto Politécnico de Tomar (IPT) </w:t>
            </w:r>
          </w:p>
          <w:p w14:paraId="4227CEC6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  <w:lang w:val="en-US"/>
              </w:rPr>
            </w:pPr>
            <w:r w:rsidRPr="00433F0C">
              <w:rPr>
                <w:sz w:val="22"/>
                <w:szCs w:val="22"/>
                <w:lang w:val="en-US"/>
              </w:rPr>
              <w:t>Berlin University of Applied Sciences and Technology (BHT)</w:t>
            </w:r>
          </w:p>
          <w:p w14:paraId="0C345EFE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de Setúbal (IPS)</w:t>
            </w:r>
          </w:p>
        </w:tc>
      </w:tr>
      <w:tr w:rsidR="00074C40" w:rsidRPr="007C0BA8" w14:paraId="3D555520" w14:textId="77777777" w:rsidTr="005527EA">
        <w:trPr>
          <w:trHeight w:val="672"/>
        </w:trPr>
        <w:tc>
          <w:tcPr>
            <w:tcW w:w="1403" w:type="dxa"/>
            <w:shd w:val="clear" w:color="auto" w:fill="auto"/>
            <w:vAlign w:val="center"/>
          </w:tcPr>
          <w:p w14:paraId="697FD4D9" w14:textId="77777777" w:rsidR="00074C40" w:rsidRPr="00433F0C" w:rsidRDefault="00074C40" w:rsidP="005527EA">
            <w:pPr>
              <w:spacing w:before="0" w:beforeAutospacing="0"/>
              <w:jc w:val="center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Letras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815672A" w14:textId="77777777" w:rsidR="00074C40" w:rsidRPr="00433F0C" w:rsidRDefault="00074C40" w:rsidP="005527EA">
            <w:pPr>
              <w:widowControl w:val="0"/>
              <w:spacing w:before="0" w:before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1823AA66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de Tomar (IPT)</w:t>
            </w:r>
          </w:p>
          <w:p w14:paraId="2B4CD35D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de Bragança (IPB)</w:t>
            </w:r>
          </w:p>
        </w:tc>
      </w:tr>
      <w:tr w:rsidR="00074C40" w:rsidRPr="007C0BA8" w14:paraId="4650CE77" w14:textId="77777777" w:rsidTr="005527EA">
        <w:trPr>
          <w:trHeight w:val="918"/>
        </w:trPr>
        <w:tc>
          <w:tcPr>
            <w:tcW w:w="1403" w:type="dxa"/>
            <w:shd w:val="clear" w:color="auto" w:fill="auto"/>
            <w:vAlign w:val="center"/>
          </w:tcPr>
          <w:p w14:paraId="0DAF8B43" w14:textId="77777777" w:rsidR="00074C40" w:rsidRPr="00433F0C" w:rsidRDefault="00074C40" w:rsidP="005527EA">
            <w:pPr>
              <w:spacing w:before="0" w:beforeAutospacing="0"/>
              <w:jc w:val="center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Formação Docente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27E4CA1" w14:textId="77777777" w:rsidR="00074C40" w:rsidRPr="00433F0C" w:rsidRDefault="00074C40" w:rsidP="005527EA">
            <w:pPr>
              <w:widowControl w:val="0"/>
              <w:spacing w:before="0" w:before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624E744F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da Guarda (IPG) - Curso “Educação Básica”</w:t>
            </w:r>
          </w:p>
          <w:p w14:paraId="76D0E0E6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de Tomar (IPT)</w:t>
            </w:r>
          </w:p>
        </w:tc>
      </w:tr>
      <w:tr w:rsidR="00074C40" w:rsidRPr="007C0BA8" w14:paraId="5B70836C" w14:textId="77777777" w:rsidTr="005527EA">
        <w:trPr>
          <w:trHeight w:val="1681"/>
        </w:trPr>
        <w:tc>
          <w:tcPr>
            <w:tcW w:w="1403" w:type="dxa"/>
            <w:shd w:val="clear" w:color="auto" w:fill="auto"/>
            <w:vAlign w:val="center"/>
          </w:tcPr>
          <w:p w14:paraId="250D8F43" w14:textId="77777777" w:rsidR="00074C40" w:rsidRPr="00433F0C" w:rsidRDefault="00074C40" w:rsidP="005527EA">
            <w:pPr>
              <w:spacing w:before="0" w:beforeAutospacing="0"/>
              <w:jc w:val="center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Eng. Produção Civil / Eng. Civil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3DC3A0" w14:textId="77777777" w:rsidR="00074C40" w:rsidRPr="00433F0C" w:rsidRDefault="00074C40" w:rsidP="005527EA">
            <w:pPr>
              <w:widowControl w:val="0"/>
              <w:spacing w:before="0" w:before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20869324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de Bragança (IPB)</w:t>
            </w:r>
          </w:p>
          <w:p w14:paraId="65C78087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  <w:lang w:val="en-US"/>
              </w:rPr>
            </w:pPr>
            <w:r w:rsidRPr="00433F0C">
              <w:rPr>
                <w:sz w:val="22"/>
                <w:szCs w:val="22"/>
                <w:lang w:val="en-US"/>
              </w:rPr>
              <w:t>Berlin University of Applied Sciences and Technology (BHT)</w:t>
            </w:r>
          </w:p>
          <w:p w14:paraId="319A9A94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de Setúbal (IPS)</w:t>
            </w:r>
          </w:p>
          <w:p w14:paraId="1328E9F3" w14:textId="77777777" w:rsidR="00074C40" w:rsidRPr="00074C40" w:rsidRDefault="00074C40" w:rsidP="005527EA">
            <w:pPr>
              <w:spacing w:before="0" w:beforeAutospacing="0"/>
              <w:rPr>
                <w:sz w:val="22"/>
                <w:szCs w:val="22"/>
                <w:lang w:val="fr-FR"/>
              </w:rPr>
            </w:pPr>
            <w:r w:rsidRPr="00074C40">
              <w:rPr>
                <w:sz w:val="22"/>
                <w:szCs w:val="22"/>
                <w:lang w:val="fr-FR"/>
              </w:rPr>
              <w:t>Institut Universitaire de Tecnologie de Rennes (IUT Rennes)</w:t>
            </w:r>
          </w:p>
          <w:p w14:paraId="23A3BC03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da Guarda (IPG)</w:t>
            </w:r>
          </w:p>
        </w:tc>
      </w:tr>
      <w:tr w:rsidR="00074C40" w:rsidRPr="007C0BA8" w14:paraId="6A074F31" w14:textId="77777777" w:rsidTr="005527EA">
        <w:trPr>
          <w:trHeight w:val="918"/>
        </w:trPr>
        <w:tc>
          <w:tcPr>
            <w:tcW w:w="1403" w:type="dxa"/>
            <w:shd w:val="clear" w:color="auto" w:fill="auto"/>
            <w:vAlign w:val="center"/>
          </w:tcPr>
          <w:p w14:paraId="066EB941" w14:textId="77777777" w:rsidR="00074C40" w:rsidRPr="00433F0C" w:rsidRDefault="00074C40" w:rsidP="005527EA">
            <w:pPr>
              <w:spacing w:before="0" w:beforeAutospacing="0"/>
              <w:jc w:val="center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Eng. de Transportes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C59F1E" w14:textId="77777777" w:rsidR="00074C40" w:rsidRPr="00433F0C" w:rsidRDefault="00074C40" w:rsidP="005527EA">
            <w:pPr>
              <w:widowControl w:val="0"/>
              <w:spacing w:before="0" w:before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18763E0F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 xml:space="preserve">Faculdade de Engenharia da Universidade do Porto (FEUP) </w:t>
            </w:r>
          </w:p>
          <w:p w14:paraId="0B37781B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de Setúbal (IPS) – Curso “Gestão da Distribuição e da Logística”</w:t>
            </w:r>
          </w:p>
        </w:tc>
      </w:tr>
    </w:tbl>
    <w:p w14:paraId="3575EB29" w14:textId="77777777" w:rsidR="00074C40" w:rsidRPr="007C0BA8" w:rsidRDefault="00074C40" w:rsidP="00074C40">
      <w:pPr>
        <w:spacing w:before="0" w:beforeAutospacing="0"/>
        <w:rPr>
          <w:sz w:val="22"/>
          <w:szCs w:val="22"/>
        </w:rPr>
      </w:pPr>
      <w:r w:rsidRPr="007C0BA8">
        <w:rPr>
          <w:sz w:val="22"/>
          <w:szCs w:val="22"/>
        </w:rPr>
        <w:br w:type="page"/>
      </w:r>
    </w:p>
    <w:p w14:paraId="07CB4E01" w14:textId="77777777" w:rsidR="00074C40" w:rsidRPr="007C0BA8" w:rsidRDefault="00074C40" w:rsidP="00074C40">
      <w:pPr>
        <w:spacing w:before="0" w:beforeAutospacing="0"/>
        <w:ind w:right="976"/>
        <w:jc w:val="center"/>
        <w:rPr>
          <w:b/>
          <w:sz w:val="22"/>
          <w:szCs w:val="22"/>
        </w:rPr>
      </w:pPr>
      <w:r w:rsidRPr="007C0BA8">
        <w:rPr>
          <w:b/>
          <w:sz w:val="22"/>
          <w:szCs w:val="22"/>
        </w:rPr>
        <w:lastRenderedPageBreak/>
        <w:t>Parte II de IV</w:t>
      </w:r>
    </w:p>
    <w:p w14:paraId="1D7C2221" w14:textId="77777777" w:rsidR="00074C40" w:rsidRPr="007C0BA8" w:rsidRDefault="00074C40" w:rsidP="00074C40">
      <w:pPr>
        <w:spacing w:before="0" w:beforeAutospacing="0"/>
        <w:rPr>
          <w:sz w:val="22"/>
          <w:szCs w:val="22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1843"/>
        <w:gridCol w:w="5953"/>
      </w:tblGrid>
      <w:tr w:rsidR="00074C40" w:rsidRPr="007C0BA8" w14:paraId="15A1CDB2" w14:textId="77777777" w:rsidTr="005527EA">
        <w:trPr>
          <w:trHeight w:val="302"/>
        </w:trPr>
        <w:tc>
          <w:tcPr>
            <w:tcW w:w="3104" w:type="dxa"/>
            <w:gridSpan w:val="2"/>
            <w:shd w:val="clear" w:color="auto" w:fill="D9D9D9"/>
            <w:vAlign w:val="center"/>
          </w:tcPr>
          <w:p w14:paraId="3E361472" w14:textId="77777777" w:rsidR="00074C40" w:rsidRPr="00433F0C" w:rsidRDefault="00074C40" w:rsidP="005527EA">
            <w:pPr>
              <w:spacing w:before="0" w:beforeAutospacing="0"/>
              <w:jc w:val="center"/>
              <w:rPr>
                <w:b/>
                <w:sz w:val="22"/>
                <w:szCs w:val="22"/>
              </w:rPr>
            </w:pPr>
            <w:r w:rsidRPr="00433F0C">
              <w:rPr>
                <w:b/>
                <w:sz w:val="22"/>
                <w:szCs w:val="22"/>
              </w:rPr>
              <w:t>Curso / Campus</w:t>
            </w:r>
          </w:p>
        </w:tc>
        <w:tc>
          <w:tcPr>
            <w:tcW w:w="5953" w:type="dxa"/>
            <w:shd w:val="clear" w:color="auto" w:fill="D9D9D9"/>
            <w:vAlign w:val="center"/>
          </w:tcPr>
          <w:p w14:paraId="3BBB25B1" w14:textId="77777777" w:rsidR="00074C40" w:rsidRPr="00433F0C" w:rsidRDefault="00074C40" w:rsidP="005527EA">
            <w:pPr>
              <w:spacing w:before="0" w:beforeAutospacing="0"/>
              <w:jc w:val="center"/>
              <w:rPr>
                <w:b/>
                <w:sz w:val="22"/>
                <w:szCs w:val="22"/>
              </w:rPr>
            </w:pPr>
            <w:r w:rsidRPr="00433F0C">
              <w:rPr>
                <w:b/>
                <w:sz w:val="22"/>
                <w:szCs w:val="22"/>
              </w:rPr>
              <w:t>Opções de Instituição de Destino</w:t>
            </w:r>
          </w:p>
        </w:tc>
      </w:tr>
      <w:tr w:rsidR="00074C40" w:rsidRPr="007C0BA8" w14:paraId="7FD37DDB" w14:textId="77777777" w:rsidTr="005527EA">
        <w:trPr>
          <w:trHeight w:val="976"/>
        </w:trPr>
        <w:tc>
          <w:tcPr>
            <w:tcW w:w="1261" w:type="dxa"/>
            <w:shd w:val="clear" w:color="auto" w:fill="auto"/>
            <w:vAlign w:val="center"/>
          </w:tcPr>
          <w:p w14:paraId="7B5CE9B2" w14:textId="77777777" w:rsidR="00074C40" w:rsidRPr="00433F0C" w:rsidRDefault="00074C40" w:rsidP="005527EA">
            <w:pPr>
              <w:spacing w:before="0" w:beforeAutospacing="0"/>
              <w:jc w:val="center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Eng. de Materiais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67E4F2B" w14:textId="77777777" w:rsidR="00074C40" w:rsidRPr="00433F0C" w:rsidRDefault="00074C40" w:rsidP="005527EA">
            <w:pPr>
              <w:widowControl w:val="0"/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Belo Horizonte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6B0080E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 xml:space="preserve">Instituto Politécnico de Bragança (IPB) </w:t>
            </w:r>
          </w:p>
          <w:p w14:paraId="4A31B5FC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  <w:lang w:val="fr-FR"/>
              </w:rPr>
            </w:pPr>
            <w:r w:rsidRPr="00433F0C">
              <w:rPr>
                <w:sz w:val="22"/>
                <w:szCs w:val="22"/>
                <w:lang w:val="fr-FR"/>
              </w:rPr>
              <w:t>Université de Reims Champagne-Ardenne (URCA)</w:t>
            </w:r>
          </w:p>
          <w:p w14:paraId="701F6786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Faculdade de Engenharia da Universidade do Porto (FEUP)</w:t>
            </w:r>
          </w:p>
        </w:tc>
      </w:tr>
      <w:tr w:rsidR="00074C40" w:rsidRPr="007C0BA8" w14:paraId="168908CC" w14:textId="77777777" w:rsidTr="005527EA">
        <w:trPr>
          <w:trHeight w:val="806"/>
        </w:trPr>
        <w:tc>
          <w:tcPr>
            <w:tcW w:w="1261" w:type="dxa"/>
            <w:shd w:val="clear" w:color="auto" w:fill="auto"/>
            <w:vAlign w:val="center"/>
          </w:tcPr>
          <w:p w14:paraId="6F903643" w14:textId="77777777" w:rsidR="00074C40" w:rsidRPr="00433F0C" w:rsidRDefault="00074C40" w:rsidP="005527EA">
            <w:pPr>
              <w:spacing w:before="0" w:beforeAutospacing="0"/>
              <w:jc w:val="center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Eng. Elétrica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A7EA45A" w14:textId="77777777" w:rsidR="00074C40" w:rsidRPr="00433F0C" w:rsidRDefault="00074C40" w:rsidP="005527EA">
            <w:pPr>
              <w:widowControl w:val="0"/>
              <w:spacing w:before="0" w:before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773B57C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de Tomar (IPT)</w:t>
            </w:r>
          </w:p>
          <w:p w14:paraId="6D063700" w14:textId="77777777" w:rsidR="00074C40" w:rsidRPr="00074C40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074C40">
              <w:rPr>
                <w:sz w:val="22"/>
                <w:szCs w:val="22"/>
              </w:rPr>
              <w:t xml:space="preserve">Hochschule Karlsruhe (HKA) </w:t>
            </w:r>
          </w:p>
          <w:p w14:paraId="2278FCDA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de Bragança (IPB)</w:t>
            </w:r>
          </w:p>
        </w:tc>
      </w:tr>
      <w:tr w:rsidR="00074C40" w:rsidRPr="007C0BA8" w14:paraId="34340C9B" w14:textId="77777777" w:rsidTr="005527EA">
        <w:trPr>
          <w:trHeight w:val="1308"/>
        </w:trPr>
        <w:tc>
          <w:tcPr>
            <w:tcW w:w="1261" w:type="dxa"/>
            <w:shd w:val="clear" w:color="auto" w:fill="auto"/>
            <w:vAlign w:val="center"/>
          </w:tcPr>
          <w:p w14:paraId="2223262B" w14:textId="77777777" w:rsidR="00074C40" w:rsidRPr="00433F0C" w:rsidRDefault="00074C40" w:rsidP="005527EA">
            <w:pPr>
              <w:spacing w:before="0" w:beforeAutospacing="0"/>
              <w:jc w:val="center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Química Tecnológica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97C11F8" w14:textId="77777777" w:rsidR="00074C40" w:rsidRPr="00433F0C" w:rsidRDefault="00074C40" w:rsidP="005527EA">
            <w:pPr>
              <w:widowControl w:val="0"/>
              <w:spacing w:before="0" w:before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67CA2278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de Tomar (IPT)</w:t>
            </w:r>
          </w:p>
          <w:p w14:paraId="50994B75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 xml:space="preserve">Faculdade de Engenharia da Universidade do Porto (FEUP) </w:t>
            </w:r>
          </w:p>
          <w:p w14:paraId="23F096A1" w14:textId="77777777" w:rsidR="00074C40" w:rsidRPr="00074C40" w:rsidRDefault="00074C40" w:rsidP="005527EA">
            <w:pPr>
              <w:spacing w:before="0" w:beforeAutospacing="0"/>
              <w:rPr>
                <w:sz w:val="22"/>
                <w:szCs w:val="22"/>
                <w:lang w:val="fr-FR"/>
              </w:rPr>
            </w:pPr>
            <w:r w:rsidRPr="00074C40">
              <w:rPr>
                <w:sz w:val="22"/>
                <w:szCs w:val="22"/>
                <w:lang w:val="fr-FR"/>
              </w:rPr>
              <w:t>Institut Universitaire de Tecnologie de Rennes (IUT Rennes)</w:t>
            </w:r>
          </w:p>
          <w:p w14:paraId="5FCF7122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de Bragança (IPB)</w:t>
            </w:r>
          </w:p>
        </w:tc>
      </w:tr>
      <w:tr w:rsidR="00074C40" w:rsidRPr="007C0BA8" w14:paraId="34361FAE" w14:textId="77777777" w:rsidTr="005527EA">
        <w:trPr>
          <w:trHeight w:val="1446"/>
        </w:trPr>
        <w:tc>
          <w:tcPr>
            <w:tcW w:w="1261" w:type="dxa"/>
            <w:shd w:val="clear" w:color="auto" w:fill="auto"/>
            <w:vAlign w:val="center"/>
          </w:tcPr>
          <w:p w14:paraId="4BD45553" w14:textId="77777777" w:rsidR="00074C40" w:rsidRPr="00433F0C" w:rsidRDefault="00074C40" w:rsidP="005527EA">
            <w:pPr>
              <w:spacing w:before="0" w:beforeAutospacing="0"/>
              <w:jc w:val="center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Eng. Ambiental e Sanitária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BDA21C7" w14:textId="77777777" w:rsidR="00074C40" w:rsidRPr="00433F0C" w:rsidRDefault="00074C40" w:rsidP="005527EA">
            <w:pPr>
              <w:widowControl w:val="0"/>
              <w:spacing w:before="0" w:before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6A4E93DA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de Setúbal (IPS) – Curso “Tecnologias do Ambiente e do Mar”</w:t>
            </w:r>
          </w:p>
          <w:p w14:paraId="638AF3C0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  <w:lang w:val="en-US"/>
              </w:rPr>
            </w:pPr>
            <w:r w:rsidRPr="00433F0C">
              <w:rPr>
                <w:sz w:val="22"/>
                <w:szCs w:val="22"/>
                <w:lang w:val="en-US"/>
              </w:rPr>
              <w:t>Berlin University of Applied Sciences and Technology (BHT)</w:t>
            </w:r>
          </w:p>
          <w:p w14:paraId="64B5F99E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da Guarda (IPG) - Cursos “Engenharia civil” ou “Energia e Ambiente”</w:t>
            </w:r>
          </w:p>
        </w:tc>
      </w:tr>
      <w:tr w:rsidR="00074C40" w:rsidRPr="007C0BA8" w14:paraId="14BA8355" w14:textId="77777777" w:rsidTr="005527EA">
        <w:trPr>
          <w:trHeight w:val="1716"/>
        </w:trPr>
        <w:tc>
          <w:tcPr>
            <w:tcW w:w="1261" w:type="dxa"/>
            <w:shd w:val="clear" w:color="auto" w:fill="auto"/>
            <w:vAlign w:val="center"/>
          </w:tcPr>
          <w:p w14:paraId="1B6A24AA" w14:textId="77777777" w:rsidR="00074C40" w:rsidRPr="00433F0C" w:rsidRDefault="00074C40" w:rsidP="005527EA">
            <w:pPr>
              <w:spacing w:before="0" w:beforeAutospacing="0"/>
              <w:jc w:val="center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Eng. da Computação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20D480D" w14:textId="77777777" w:rsidR="00074C40" w:rsidRPr="00433F0C" w:rsidRDefault="00074C40" w:rsidP="005527EA">
            <w:pPr>
              <w:widowControl w:val="0"/>
              <w:spacing w:before="0" w:before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629200B3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  <w:lang w:val="fr-FR"/>
              </w:rPr>
            </w:pPr>
            <w:r w:rsidRPr="00433F0C">
              <w:rPr>
                <w:sz w:val="22"/>
                <w:szCs w:val="22"/>
                <w:lang w:val="fr-FR"/>
              </w:rPr>
              <w:t xml:space="preserve">Hochschule Karlsruhe (HKA) </w:t>
            </w:r>
          </w:p>
          <w:p w14:paraId="1631B509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  <w:lang w:val="fr-FR"/>
              </w:rPr>
            </w:pPr>
            <w:r w:rsidRPr="00433F0C">
              <w:rPr>
                <w:sz w:val="22"/>
                <w:szCs w:val="22"/>
                <w:lang w:val="fr-FR"/>
              </w:rPr>
              <w:t>Université de Reims Champagne-Ardenne (URCA)</w:t>
            </w:r>
          </w:p>
          <w:p w14:paraId="0BFAE43A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 xml:space="preserve">Instituto Politécnico de Bragança (IPB) </w:t>
            </w:r>
          </w:p>
          <w:p w14:paraId="33124343" w14:textId="77777777" w:rsidR="00074C40" w:rsidRPr="00074C40" w:rsidRDefault="00074C40" w:rsidP="005527EA">
            <w:pPr>
              <w:spacing w:before="0" w:beforeAutospacing="0"/>
              <w:rPr>
                <w:sz w:val="22"/>
                <w:szCs w:val="22"/>
                <w:lang w:val="en-GB"/>
              </w:rPr>
            </w:pPr>
            <w:r w:rsidRPr="00074C40">
              <w:rPr>
                <w:sz w:val="22"/>
                <w:szCs w:val="22"/>
                <w:lang w:val="en-GB"/>
              </w:rPr>
              <w:t xml:space="preserve">Université Grenoble Alpes (UGA) </w:t>
            </w:r>
          </w:p>
          <w:p w14:paraId="5EAB3209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  <w:lang w:val="en-US"/>
              </w:rPr>
            </w:pPr>
            <w:proofErr w:type="spellStart"/>
            <w:r w:rsidRPr="00433F0C">
              <w:rPr>
                <w:sz w:val="22"/>
                <w:szCs w:val="22"/>
                <w:lang w:val="en-US"/>
              </w:rPr>
              <w:t>Munchen</w:t>
            </w:r>
            <w:proofErr w:type="spellEnd"/>
            <w:r w:rsidRPr="00433F0C">
              <w:rPr>
                <w:sz w:val="22"/>
                <w:szCs w:val="22"/>
                <w:lang w:val="en-US"/>
              </w:rPr>
              <w:t xml:space="preserve"> University of Applied Sciences (MUAS)</w:t>
            </w:r>
          </w:p>
          <w:p w14:paraId="68AB7529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da Guarda (IPG)</w:t>
            </w:r>
          </w:p>
        </w:tc>
      </w:tr>
      <w:tr w:rsidR="00074C40" w:rsidRPr="00433F0C" w14:paraId="10E2CFF5" w14:textId="77777777" w:rsidTr="005527EA">
        <w:trPr>
          <w:trHeight w:val="1308"/>
        </w:trPr>
        <w:tc>
          <w:tcPr>
            <w:tcW w:w="1261" w:type="dxa"/>
            <w:shd w:val="clear" w:color="auto" w:fill="auto"/>
            <w:vAlign w:val="center"/>
          </w:tcPr>
          <w:p w14:paraId="524D1AC3" w14:textId="77777777" w:rsidR="00074C40" w:rsidRPr="00433F0C" w:rsidRDefault="00074C40" w:rsidP="005527EA">
            <w:pPr>
              <w:spacing w:before="0" w:beforeAutospacing="0"/>
              <w:jc w:val="center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Eng. Mecânica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3087E3B" w14:textId="77777777" w:rsidR="00074C40" w:rsidRPr="00433F0C" w:rsidRDefault="00074C40" w:rsidP="005527EA">
            <w:pPr>
              <w:widowControl w:val="0"/>
              <w:spacing w:before="0" w:before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27DFA402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  <w:lang w:val="en-US"/>
              </w:rPr>
            </w:pPr>
            <w:proofErr w:type="spellStart"/>
            <w:r w:rsidRPr="00433F0C">
              <w:rPr>
                <w:sz w:val="22"/>
                <w:szCs w:val="22"/>
                <w:lang w:val="en-US"/>
              </w:rPr>
              <w:t>Munchen</w:t>
            </w:r>
            <w:proofErr w:type="spellEnd"/>
            <w:r w:rsidRPr="00433F0C">
              <w:rPr>
                <w:sz w:val="22"/>
                <w:szCs w:val="22"/>
                <w:lang w:val="en-US"/>
              </w:rPr>
              <w:t xml:space="preserve"> University of Applied Sciences (MUAS)</w:t>
            </w:r>
          </w:p>
          <w:p w14:paraId="49A39CE5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 xml:space="preserve">Instituto Politécnico de Bragança (IPB) </w:t>
            </w:r>
          </w:p>
          <w:p w14:paraId="24C6D190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 xml:space="preserve">Faculdade de Engenharia da Universidade do Porto (FEUP) </w:t>
            </w:r>
          </w:p>
          <w:p w14:paraId="7A624904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  <w:lang w:val="fr-FR"/>
              </w:rPr>
            </w:pPr>
            <w:r w:rsidRPr="00433F0C">
              <w:rPr>
                <w:sz w:val="22"/>
                <w:szCs w:val="22"/>
                <w:lang w:val="fr-FR"/>
              </w:rPr>
              <w:t>Institut Universitaire de Tecnologie de Rennes (IUT Rennes)</w:t>
            </w:r>
          </w:p>
          <w:p w14:paraId="27981823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  <w:lang w:val="de-DE"/>
              </w:rPr>
            </w:pPr>
            <w:r w:rsidRPr="00433F0C">
              <w:rPr>
                <w:sz w:val="22"/>
                <w:szCs w:val="22"/>
                <w:lang w:val="fr-FR"/>
              </w:rPr>
              <w:t>Hochschule Karlsruhe (HKA)</w:t>
            </w:r>
          </w:p>
        </w:tc>
      </w:tr>
      <w:tr w:rsidR="00074C40" w:rsidRPr="007C0BA8" w14:paraId="5D1E8F58" w14:textId="77777777" w:rsidTr="005527EA">
        <w:trPr>
          <w:trHeight w:val="1399"/>
        </w:trPr>
        <w:tc>
          <w:tcPr>
            <w:tcW w:w="1261" w:type="dxa"/>
            <w:shd w:val="clear" w:color="auto" w:fill="auto"/>
            <w:vAlign w:val="center"/>
          </w:tcPr>
          <w:p w14:paraId="6850AA4A" w14:textId="77777777" w:rsidR="00074C40" w:rsidRPr="00433F0C" w:rsidRDefault="00074C40" w:rsidP="005527EA">
            <w:pPr>
              <w:spacing w:before="0" w:beforeAutospacing="0"/>
              <w:jc w:val="center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Eng. Civil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A1D33D" w14:textId="77777777" w:rsidR="00074C40" w:rsidRPr="00433F0C" w:rsidRDefault="00074C40" w:rsidP="005527EA">
            <w:pPr>
              <w:spacing w:before="0" w:beforeAutospacing="0"/>
              <w:jc w:val="center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Curvelo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031BCC0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de Setúbal (IPS)</w:t>
            </w:r>
          </w:p>
          <w:p w14:paraId="1F22F9AE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da Guarda (</w:t>
            </w:r>
            <w:proofErr w:type="gramStart"/>
            <w:r w:rsidRPr="00433F0C">
              <w:rPr>
                <w:sz w:val="22"/>
                <w:szCs w:val="22"/>
              </w:rPr>
              <w:t>IPG)  -</w:t>
            </w:r>
            <w:proofErr w:type="gramEnd"/>
            <w:r w:rsidRPr="00433F0C">
              <w:rPr>
                <w:sz w:val="22"/>
                <w:szCs w:val="22"/>
              </w:rPr>
              <w:t xml:space="preserve"> Curso “Engenharia Civil”</w:t>
            </w:r>
          </w:p>
          <w:p w14:paraId="1BD13937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  <w:lang w:val="en-US"/>
              </w:rPr>
            </w:pPr>
            <w:r w:rsidRPr="00433F0C">
              <w:rPr>
                <w:sz w:val="22"/>
                <w:szCs w:val="22"/>
                <w:lang w:val="en-US"/>
              </w:rPr>
              <w:t>Berlin University of Applied Sciences and Technology (BHT)</w:t>
            </w:r>
          </w:p>
          <w:p w14:paraId="448CC4E1" w14:textId="77777777" w:rsidR="00074C40" w:rsidRPr="00074C40" w:rsidRDefault="00074C40" w:rsidP="005527EA">
            <w:pPr>
              <w:spacing w:before="0" w:beforeAutospacing="0"/>
              <w:rPr>
                <w:sz w:val="22"/>
                <w:szCs w:val="22"/>
                <w:lang w:val="fr-FR"/>
              </w:rPr>
            </w:pPr>
            <w:r w:rsidRPr="00074C40">
              <w:rPr>
                <w:sz w:val="22"/>
                <w:szCs w:val="22"/>
                <w:lang w:val="fr-FR"/>
              </w:rPr>
              <w:t>Institut Universitaire de Tecnologie de Rennes (IUT Rennes)</w:t>
            </w:r>
          </w:p>
          <w:p w14:paraId="6769B3AB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de Bragança (IPB)</w:t>
            </w:r>
          </w:p>
        </w:tc>
      </w:tr>
    </w:tbl>
    <w:p w14:paraId="786E1635" w14:textId="77777777" w:rsidR="00074C40" w:rsidRPr="007C0BA8" w:rsidRDefault="00074C40" w:rsidP="00074C40">
      <w:pPr>
        <w:spacing w:before="0" w:beforeAutospacing="0"/>
        <w:rPr>
          <w:sz w:val="22"/>
          <w:szCs w:val="22"/>
        </w:rPr>
      </w:pPr>
      <w:r w:rsidRPr="007C0BA8">
        <w:rPr>
          <w:sz w:val="22"/>
          <w:szCs w:val="22"/>
        </w:rPr>
        <w:br w:type="page"/>
      </w:r>
    </w:p>
    <w:p w14:paraId="3256D708" w14:textId="77777777" w:rsidR="00074C40" w:rsidRPr="007C0BA8" w:rsidRDefault="00074C40" w:rsidP="00074C40">
      <w:pPr>
        <w:spacing w:before="0" w:beforeAutospacing="0"/>
        <w:ind w:right="976"/>
        <w:jc w:val="center"/>
        <w:rPr>
          <w:b/>
          <w:sz w:val="22"/>
          <w:szCs w:val="22"/>
        </w:rPr>
      </w:pPr>
      <w:r w:rsidRPr="007C0BA8">
        <w:rPr>
          <w:b/>
          <w:sz w:val="22"/>
          <w:szCs w:val="22"/>
        </w:rPr>
        <w:lastRenderedPageBreak/>
        <w:t>Parte III de IV</w:t>
      </w:r>
    </w:p>
    <w:p w14:paraId="48841769" w14:textId="77777777" w:rsidR="00074C40" w:rsidRPr="007C0BA8" w:rsidRDefault="00074C40" w:rsidP="00074C40">
      <w:pPr>
        <w:spacing w:before="0" w:beforeAutospacing="0"/>
        <w:rPr>
          <w:sz w:val="22"/>
          <w:szCs w:val="22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1843"/>
        <w:gridCol w:w="5953"/>
      </w:tblGrid>
      <w:tr w:rsidR="00074C40" w:rsidRPr="007C0BA8" w14:paraId="673FEE20" w14:textId="77777777" w:rsidTr="005527EA">
        <w:trPr>
          <w:trHeight w:val="302"/>
        </w:trPr>
        <w:tc>
          <w:tcPr>
            <w:tcW w:w="3104" w:type="dxa"/>
            <w:gridSpan w:val="2"/>
            <w:shd w:val="clear" w:color="auto" w:fill="D9D9D9"/>
            <w:vAlign w:val="center"/>
          </w:tcPr>
          <w:p w14:paraId="0E82F841" w14:textId="77777777" w:rsidR="00074C40" w:rsidRPr="00433F0C" w:rsidRDefault="00074C40" w:rsidP="005527EA">
            <w:pPr>
              <w:spacing w:before="0" w:beforeAutospacing="0"/>
              <w:jc w:val="center"/>
              <w:rPr>
                <w:b/>
                <w:sz w:val="22"/>
                <w:szCs w:val="22"/>
              </w:rPr>
            </w:pPr>
            <w:r w:rsidRPr="00433F0C">
              <w:rPr>
                <w:b/>
                <w:sz w:val="22"/>
                <w:szCs w:val="22"/>
              </w:rPr>
              <w:t>Curso / Campus</w:t>
            </w:r>
          </w:p>
        </w:tc>
        <w:tc>
          <w:tcPr>
            <w:tcW w:w="5953" w:type="dxa"/>
            <w:shd w:val="clear" w:color="auto" w:fill="D9D9D9"/>
            <w:vAlign w:val="center"/>
          </w:tcPr>
          <w:p w14:paraId="517A98AC" w14:textId="77777777" w:rsidR="00074C40" w:rsidRPr="00433F0C" w:rsidRDefault="00074C40" w:rsidP="005527EA">
            <w:pPr>
              <w:spacing w:before="0" w:beforeAutospacing="0"/>
              <w:jc w:val="center"/>
              <w:rPr>
                <w:b/>
                <w:sz w:val="22"/>
                <w:szCs w:val="22"/>
              </w:rPr>
            </w:pPr>
            <w:r w:rsidRPr="00433F0C">
              <w:rPr>
                <w:b/>
                <w:sz w:val="22"/>
                <w:szCs w:val="22"/>
              </w:rPr>
              <w:t>Opções de Instituição de Destino</w:t>
            </w:r>
          </w:p>
        </w:tc>
      </w:tr>
      <w:tr w:rsidR="00074C40" w:rsidRPr="007C0BA8" w14:paraId="20321FD7" w14:textId="77777777" w:rsidTr="005527EA">
        <w:trPr>
          <w:trHeight w:val="306"/>
        </w:trPr>
        <w:tc>
          <w:tcPr>
            <w:tcW w:w="1261" w:type="dxa"/>
            <w:shd w:val="clear" w:color="auto" w:fill="auto"/>
            <w:vAlign w:val="center"/>
          </w:tcPr>
          <w:p w14:paraId="1A9F3431" w14:textId="77777777" w:rsidR="00074C40" w:rsidRPr="00433F0C" w:rsidRDefault="00074C40" w:rsidP="005527EA">
            <w:pPr>
              <w:spacing w:before="0" w:beforeAutospacing="0"/>
              <w:jc w:val="center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Design de Moda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8A20B39" w14:textId="77777777" w:rsidR="00074C40" w:rsidRPr="00433F0C" w:rsidRDefault="00074C40" w:rsidP="005527EA">
            <w:pPr>
              <w:spacing w:before="0" w:beforeAutospacing="0"/>
              <w:jc w:val="center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Divinópolis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B95783A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de Bragança (IPB)</w:t>
            </w:r>
          </w:p>
        </w:tc>
      </w:tr>
      <w:tr w:rsidR="00074C40" w:rsidRPr="00433F0C" w14:paraId="7CE2F8F3" w14:textId="77777777" w:rsidTr="005527EA">
        <w:trPr>
          <w:trHeight w:val="2131"/>
        </w:trPr>
        <w:tc>
          <w:tcPr>
            <w:tcW w:w="1261" w:type="dxa"/>
            <w:shd w:val="clear" w:color="auto" w:fill="auto"/>
            <w:vAlign w:val="center"/>
          </w:tcPr>
          <w:p w14:paraId="3DFC3B9F" w14:textId="77777777" w:rsidR="00074C40" w:rsidRPr="00433F0C" w:rsidRDefault="00074C40" w:rsidP="005527EA">
            <w:pPr>
              <w:widowControl w:val="0"/>
              <w:spacing w:before="0" w:beforeAutospacing="0"/>
              <w:jc w:val="center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Eng. Mecatrônica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088054D" w14:textId="77777777" w:rsidR="00074C40" w:rsidRPr="00433F0C" w:rsidRDefault="00074C40" w:rsidP="005527EA">
            <w:pPr>
              <w:widowControl w:val="0"/>
              <w:spacing w:before="0" w:before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4D4019D6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da Guarda (IPG) - Curso “Mecânica e Informática Industrial”</w:t>
            </w:r>
          </w:p>
          <w:p w14:paraId="2F2C0FCB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Faculdade de Engenharia da Universidade do Porto (FEUP)</w:t>
            </w:r>
          </w:p>
          <w:p w14:paraId="4866AB8C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  <w:lang w:val="fr-FR"/>
              </w:rPr>
            </w:pPr>
            <w:r w:rsidRPr="00433F0C">
              <w:rPr>
                <w:sz w:val="22"/>
                <w:szCs w:val="22"/>
                <w:lang w:val="fr-FR"/>
              </w:rPr>
              <w:t>Université de Reims Champagne-Ardenne (URCA - École d'ingenieur)</w:t>
            </w:r>
          </w:p>
          <w:p w14:paraId="25CFFAAB" w14:textId="77777777" w:rsidR="00074C40" w:rsidRPr="00433F0C" w:rsidRDefault="00074C40" w:rsidP="005527EA">
            <w:pPr>
              <w:spacing w:before="0" w:beforeAutospacing="0"/>
              <w:rPr>
                <w:b/>
                <w:bCs/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de Bragança (IPB)</w:t>
            </w:r>
          </w:p>
          <w:p w14:paraId="36D03FAC" w14:textId="77777777" w:rsidR="00074C40" w:rsidRPr="00074C40" w:rsidRDefault="00074C40" w:rsidP="005527EA">
            <w:pPr>
              <w:spacing w:before="0" w:beforeAutospacing="0"/>
              <w:rPr>
                <w:sz w:val="22"/>
                <w:szCs w:val="22"/>
                <w:lang w:val="en-GB"/>
              </w:rPr>
            </w:pPr>
            <w:r w:rsidRPr="00074C40">
              <w:rPr>
                <w:sz w:val="22"/>
                <w:szCs w:val="22"/>
                <w:lang w:val="en-GB"/>
              </w:rPr>
              <w:t xml:space="preserve">Hochschule Karlsruhe (HKA) </w:t>
            </w:r>
          </w:p>
          <w:p w14:paraId="6E27833F" w14:textId="77777777" w:rsidR="00074C40" w:rsidRPr="00433F0C" w:rsidRDefault="00074C40" w:rsidP="005527EA">
            <w:pPr>
              <w:spacing w:before="0" w:beforeAutospacing="0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433F0C">
              <w:rPr>
                <w:sz w:val="22"/>
                <w:szCs w:val="22"/>
                <w:lang w:val="en-US"/>
              </w:rPr>
              <w:t>Munchen</w:t>
            </w:r>
            <w:proofErr w:type="spellEnd"/>
            <w:r w:rsidRPr="00433F0C">
              <w:rPr>
                <w:sz w:val="22"/>
                <w:szCs w:val="22"/>
                <w:lang w:val="en-US"/>
              </w:rPr>
              <w:t xml:space="preserve"> University of Applied Sciences (MUAS)</w:t>
            </w:r>
          </w:p>
        </w:tc>
      </w:tr>
      <w:tr w:rsidR="00074C40" w:rsidRPr="007C0BA8" w14:paraId="0547947D" w14:textId="77777777" w:rsidTr="005527EA">
        <w:trPr>
          <w:trHeight w:val="1716"/>
        </w:trPr>
        <w:tc>
          <w:tcPr>
            <w:tcW w:w="1261" w:type="dxa"/>
            <w:shd w:val="clear" w:color="auto" w:fill="auto"/>
            <w:vAlign w:val="center"/>
          </w:tcPr>
          <w:p w14:paraId="2A75863A" w14:textId="77777777" w:rsidR="00074C40" w:rsidRPr="00433F0C" w:rsidRDefault="00074C40" w:rsidP="005527EA">
            <w:pPr>
              <w:spacing w:before="0" w:beforeAutospacing="0"/>
              <w:jc w:val="center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Eng. da Computação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9AB33F6" w14:textId="77777777" w:rsidR="00074C40" w:rsidRPr="00433F0C" w:rsidRDefault="00074C40" w:rsidP="005527EA">
            <w:pPr>
              <w:widowControl w:val="0"/>
              <w:spacing w:before="0" w:before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7F55CDA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  <w:lang w:val="fr-FR"/>
              </w:rPr>
            </w:pPr>
            <w:r w:rsidRPr="00433F0C">
              <w:rPr>
                <w:sz w:val="22"/>
                <w:szCs w:val="22"/>
                <w:lang w:val="fr-FR"/>
              </w:rPr>
              <w:t xml:space="preserve">Hochschule Karlsruhe (HKA) </w:t>
            </w:r>
          </w:p>
          <w:p w14:paraId="5AF7F408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  <w:lang w:val="fr-FR"/>
              </w:rPr>
            </w:pPr>
            <w:r w:rsidRPr="00433F0C">
              <w:rPr>
                <w:sz w:val="22"/>
                <w:szCs w:val="22"/>
                <w:lang w:val="fr-FR"/>
              </w:rPr>
              <w:t>Université de Reims Champagne-Ardenne (URCA)</w:t>
            </w:r>
          </w:p>
          <w:p w14:paraId="7559B2C4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 xml:space="preserve">Instituto Politécnico de Bragança (IPB) </w:t>
            </w:r>
          </w:p>
          <w:p w14:paraId="0D2BFD92" w14:textId="77777777" w:rsidR="00074C40" w:rsidRPr="00074C40" w:rsidRDefault="00074C40" w:rsidP="005527EA">
            <w:pPr>
              <w:spacing w:before="0" w:beforeAutospacing="0"/>
              <w:rPr>
                <w:sz w:val="22"/>
                <w:szCs w:val="22"/>
                <w:lang w:val="en-GB"/>
              </w:rPr>
            </w:pPr>
            <w:r w:rsidRPr="00074C40">
              <w:rPr>
                <w:sz w:val="22"/>
                <w:szCs w:val="22"/>
                <w:lang w:val="en-GB"/>
              </w:rPr>
              <w:t xml:space="preserve">Université Grenoble Alpes (UGA) </w:t>
            </w:r>
          </w:p>
          <w:p w14:paraId="6BAB80F6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  <w:lang w:val="en-US"/>
              </w:rPr>
            </w:pPr>
            <w:proofErr w:type="spellStart"/>
            <w:r w:rsidRPr="00433F0C">
              <w:rPr>
                <w:sz w:val="22"/>
                <w:szCs w:val="22"/>
                <w:lang w:val="en-US"/>
              </w:rPr>
              <w:t>Munchen</w:t>
            </w:r>
            <w:proofErr w:type="spellEnd"/>
            <w:r w:rsidRPr="00433F0C">
              <w:rPr>
                <w:sz w:val="22"/>
                <w:szCs w:val="22"/>
                <w:lang w:val="en-US"/>
              </w:rPr>
              <w:t xml:space="preserve"> University of Applied Sciences (MUAS)</w:t>
            </w:r>
          </w:p>
          <w:p w14:paraId="2D7F3CAD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da Guarda (IPG)</w:t>
            </w:r>
          </w:p>
        </w:tc>
      </w:tr>
      <w:tr w:rsidR="00074C40" w:rsidRPr="007C0BA8" w14:paraId="708BBC12" w14:textId="77777777" w:rsidTr="005527EA">
        <w:trPr>
          <w:trHeight w:val="1194"/>
        </w:trPr>
        <w:tc>
          <w:tcPr>
            <w:tcW w:w="1261" w:type="dxa"/>
            <w:shd w:val="clear" w:color="auto" w:fill="auto"/>
            <w:vAlign w:val="center"/>
          </w:tcPr>
          <w:p w14:paraId="26183882" w14:textId="77777777" w:rsidR="00074C40" w:rsidRPr="00433F0C" w:rsidRDefault="00074C40" w:rsidP="005527EA">
            <w:pPr>
              <w:spacing w:before="0" w:beforeAutospacing="0"/>
              <w:jc w:val="center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Eng. de Controle e Automação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A3C9671" w14:textId="77777777" w:rsidR="00074C40" w:rsidRPr="00433F0C" w:rsidRDefault="00074C40" w:rsidP="005527EA">
            <w:pPr>
              <w:spacing w:before="0" w:beforeAutospacing="0"/>
              <w:jc w:val="center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Leopoldina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1641DE7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de Setúbal (IPS)</w:t>
            </w:r>
          </w:p>
          <w:p w14:paraId="08DC113F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  <w:lang w:val="en-US"/>
              </w:rPr>
            </w:pPr>
            <w:proofErr w:type="spellStart"/>
            <w:r w:rsidRPr="00433F0C">
              <w:rPr>
                <w:sz w:val="22"/>
                <w:szCs w:val="22"/>
                <w:lang w:val="en-US"/>
              </w:rPr>
              <w:t>Munchen</w:t>
            </w:r>
            <w:proofErr w:type="spellEnd"/>
            <w:r w:rsidRPr="00433F0C">
              <w:rPr>
                <w:sz w:val="22"/>
                <w:szCs w:val="22"/>
                <w:lang w:val="en-US"/>
              </w:rPr>
              <w:t xml:space="preserve"> University of Applied Sciences (MUAS)</w:t>
            </w:r>
          </w:p>
          <w:p w14:paraId="7D8E47B1" w14:textId="77777777" w:rsidR="00074C40" w:rsidRPr="00074C40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074C40">
              <w:rPr>
                <w:sz w:val="22"/>
                <w:szCs w:val="22"/>
              </w:rPr>
              <w:t xml:space="preserve">Hochschule Karlsruhe (HKA) </w:t>
            </w:r>
          </w:p>
          <w:p w14:paraId="56615F24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de Bragança (IPB)</w:t>
            </w:r>
          </w:p>
        </w:tc>
      </w:tr>
      <w:tr w:rsidR="00074C40" w:rsidRPr="007C0BA8" w14:paraId="48E03F6A" w14:textId="77777777" w:rsidTr="005527EA">
        <w:trPr>
          <w:trHeight w:val="1652"/>
        </w:trPr>
        <w:tc>
          <w:tcPr>
            <w:tcW w:w="1261" w:type="dxa"/>
            <w:shd w:val="clear" w:color="auto" w:fill="auto"/>
            <w:vAlign w:val="center"/>
          </w:tcPr>
          <w:p w14:paraId="3BBAF022" w14:textId="77777777" w:rsidR="00074C40" w:rsidRPr="00433F0C" w:rsidRDefault="00074C40" w:rsidP="005527EA">
            <w:pPr>
              <w:spacing w:before="0" w:beforeAutospacing="0"/>
              <w:jc w:val="center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Eng. da Computação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D9B09EB" w14:textId="77777777" w:rsidR="00074C40" w:rsidRPr="00433F0C" w:rsidRDefault="00074C40" w:rsidP="005527EA">
            <w:pPr>
              <w:widowControl w:val="0"/>
              <w:spacing w:before="0" w:before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0FD82D61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  <w:lang w:val="fr-FR"/>
              </w:rPr>
            </w:pPr>
            <w:r w:rsidRPr="00433F0C">
              <w:rPr>
                <w:sz w:val="22"/>
                <w:szCs w:val="22"/>
                <w:lang w:val="fr-FR"/>
              </w:rPr>
              <w:t xml:space="preserve">Hochschule Karlsruhe (HKA) </w:t>
            </w:r>
          </w:p>
          <w:p w14:paraId="73518DC5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  <w:lang w:val="fr-FR"/>
              </w:rPr>
            </w:pPr>
            <w:r w:rsidRPr="00433F0C">
              <w:rPr>
                <w:sz w:val="22"/>
                <w:szCs w:val="22"/>
                <w:lang w:val="fr-FR"/>
              </w:rPr>
              <w:t>Université de Reims Champagne-Ardenne (URCA)</w:t>
            </w:r>
          </w:p>
          <w:p w14:paraId="1AB8ACDD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 xml:space="preserve">Instituto Politécnico de Bragança (IPB) </w:t>
            </w:r>
          </w:p>
          <w:p w14:paraId="39CC5C26" w14:textId="77777777" w:rsidR="00074C40" w:rsidRPr="00074C40" w:rsidRDefault="00074C40" w:rsidP="005527EA">
            <w:pPr>
              <w:spacing w:before="0" w:beforeAutospacing="0"/>
              <w:rPr>
                <w:sz w:val="22"/>
                <w:szCs w:val="22"/>
                <w:lang w:val="en-GB"/>
              </w:rPr>
            </w:pPr>
            <w:r w:rsidRPr="00074C40">
              <w:rPr>
                <w:sz w:val="22"/>
                <w:szCs w:val="22"/>
                <w:lang w:val="en-GB"/>
              </w:rPr>
              <w:t xml:space="preserve">Université Grenoble Alpes (UGA) </w:t>
            </w:r>
          </w:p>
          <w:p w14:paraId="6FF7EAAE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  <w:lang w:val="en-US"/>
              </w:rPr>
            </w:pPr>
            <w:proofErr w:type="spellStart"/>
            <w:r w:rsidRPr="00433F0C">
              <w:rPr>
                <w:sz w:val="22"/>
                <w:szCs w:val="22"/>
                <w:lang w:val="en-US"/>
              </w:rPr>
              <w:t>Munchen</w:t>
            </w:r>
            <w:proofErr w:type="spellEnd"/>
            <w:r w:rsidRPr="00433F0C">
              <w:rPr>
                <w:sz w:val="22"/>
                <w:szCs w:val="22"/>
                <w:lang w:val="en-US"/>
              </w:rPr>
              <w:t xml:space="preserve"> University of Applied Sciences (MUAS)</w:t>
            </w:r>
          </w:p>
          <w:p w14:paraId="14F2FCFD" w14:textId="77777777" w:rsidR="00074C40" w:rsidRPr="00074C40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da Guarda (IPG)</w:t>
            </w:r>
          </w:p>
        </w:tc>
      </w:tr>
      <w:tr w:rsidR="00074C40" w:rsidRPr="007C0BA8" w14:paraId="12944403" w14:textId="77777777" w:rsidTr="005527EA">
        <w:trPr>
          <w:trHeight w:val="306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5DEDA69D" w14:textId="77777777" w:rsidR="00074C40" w:rsidRPr="00433F0C" w:rsidRDefault="00074C40" w:rsidP="005527EA">
            <w:pPr>
              <w:spacing w:before="0" w:beforeAutospacing="0"/>
              <w:jc w:val="center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Eng. Elétrica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11DBE77" w14:textId="77777777" w:rsidR="00074C40" w:rsidRPr="00433F0C" w:rsidRDefault="00074C40" w:rsidP="005527EA">
            <w:pPr>
              <w:spacing w:before="0" w:beforeAutospacing="0"/>
              <w:jc w:val="center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Nepomuceno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D207E25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de Tomar (IPT)</w:t>
            </w:r>
          </w:p>
        </w:tc>
      </w:tr>
      <w:tr w:rsidR="00074C40" w:rsidRPr="00433F0C" w14:paraId="3A87F7BF" w14:textId="77777777" w:rsidTr="005527EA">
        <w:trPr>
          <w:trHeight w:val="306"/>
        </w:trPr>
        <w:tc>
          <w:tcPr>
            <w:tcW w:w="1261" w:type="dxa"/>
            <w:vMerge/>
            <w:shd w:val="clear" w:color="auto" w:fill="auto"/>
            <w:vAlign w:val="center"/>
          </w:tcPr>
          <w:p w14:paraId="5D01DBC3" w14:textId="77777777" w:rsidR="00074C40" w:rsidRPr="00433F0C" w:rsidRDefault="00074C40" w:rsidP="005527EA">
            <w:pPr>
              <w:spacing w:before="0" w:before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B58BC48" w14:textId="77777777" w:rsidR="00074C40" w:rsidRPr="00433F0C" w:rsidRDefault="00074C40" w:rsidP="005527EA">
            <w:pPr>
              <w:spacing w:before="0" w:before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063BD3FA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de Bragança (IPB)</w:t>
            </w:r>
          </w:p>
          <w:p w14:paraId="403FCBAD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  <w:lang w:val="fr-FR"/>
              </w:rPr>
            </w:pPr>
            <w:r w:rsidRPr="00433F0C">
              <w:rPr>
                <w:sz w:val="22"/>
                <w:szCs w:val="22"/>
                <w:lang w:val="fr-FR"/>
              </w:rPr>
              <w:t xml:space="preserve">Hochschule Karlsruhe (HKA) </w:t>
            </w:r>
          </w:p>
          <w:p w14:paraId="6A758BFA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  <w:lang w:val="de-DE"/>
              </w:rPr>
            </w:pPr>
            <w:r w:rsidRPr="00433F0C">
              <w:rPr>
                <w:sz w:val="22"/>
                <w:szCs w:val="22"/>
                <w:lang w:val="de-DE"/>
              </w:rPr>
              <w:t>Institut Universitaire de Tecnologie de Rennes (IUT Rennes)</w:t>
            </w:r>
          </w:p>
        </w:tc>
      </w:tr>
    </w:tbl>
    <w:p w14:paraId="0D3832E1" w14:textId="77777777" w:rsidR="00074C40" w:rsidRPr="003D0C2F" w:rsidRDefault="00074C40" w:rsidP="00074C40">
      <w:pPr>
        <w:spacing w:before="0" w:beforeAutospacing="0"/>
        <w:rPr>
          <w:b/>
          <w:sz w:val="22"/>
          <w:szCs w:val="22"/>
          <w:lang w:val="de-DE"/>
        </w:rPr>
      </w:pPr>
      <w:r w:rsidRPr="003D0C2F">
        <w:rPr>
          <w:b/>
          <w:sz w:val="22"/>
          <w:szCs w:val="22"/>
          <w:lang w:val="de-DE"/>
        </w:rPr>
        <w:br w:type="page"/>
      </w:r>
    </w:p>
    <w:p w14:paraId="4004A912" w14:textId="77777777" w:rsidR="00074C40" w:rsidRPr="007C0BA8" w:rsidRDefault="00074C40" w:rsidP="00074C40">
      <w:pPr>
        <w:spacing w:before="0" w:beforeAutospacing="0"/>
        <w:ind w:right="976"/>
        <w:jc w:val="center"/>
        <w:rPr>
          <w:b/>
          <w:sz w:val="22"/>
          <w:szCs w:val="22"/>
        </w:rPr>
      </w:pPr>
      <w:r w:rsidRPr="007C0BA8">
        <w:rPr>
          <w:b/>
          <w:sz w:val="22"/>
          <w:szCs w:val="22"/>
        </w:rPr>
        <w:lastRenderedPageBreak/>
        <w:t>Parte IV de IV</w:t>
      </w:r>
    </w:p>
    <w:p w14:paraId="0DD6EE62" w14:textId="77777777" w:rsidR="00074C40" w:rsidRPr="007C0BA8" w:rsidRDefault="00074C40" w:rsidP="00074C40">
      <w:pPr>
        <w:spacing w:before="0" w:beforeAutospacing="0"/>
        <w:rPr>
          <w:b/>
          <w:sz w:val="22"/>
          <w:szCs w:val="22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1843"/>
        <w:gridCol w:w="5953"/>
      </w:tblGrid>
      <w:tr w:rsidR="00074C40" w:rsidRPr="007C0BA8" w14:paraId="02FA3263" w14:textId="77777777" w:rsidTr="005527EA">
        <w:trPr>
          <w:trHeight w:val="302"/>
        </w:trPr>
        <w:tc>
          <w:tcPr>
            <w:tcW w:w="3104" w:type="dxa"/>
            <w:gridSpan w:val="2"/>
            <w:shd w:val="clear" w:color="auto" w:fill="D9D9D9"/>
            <w:vAlign w:val="center"/>
          </w:tcPr>
          <w:p w14:paraId="0983ED16" w14:textId="77777777" w:rsidR="00074C40" w:rsidRPr="00433F0C" w:rsidRDefault="00074C40" w:rsidP="005527EA">
            <w:pPr>
              <w:spacing w:before="0" w:beforeAutospacing="0"/>
              <w:jc w:val="center"/>
              <w:rPr>
                <w:b/>
                <w:sz w:val="22"/>
                <w:szCs w:val="22"/>
              </w:rPr>
            </w:pPr>
            <w:r w:rsidRPr="00433F0C">
              <w:rPr>
                <w:b/>
                <w:sz w:val="22"/>
                <w:szCs w:val="22"/>
              </w:rPr>
              <w:t>Curso / Campus</w:t>
            </w:r>
          </w:p>
        </w:tc>
        <w:tc>
          <w:tcPr>
            <w:tcW w:w="5953" w:type="dxa"/>
            <w:shd w:val="clear" w:color="auto" w:fill="D9D9D9"/>
            <w:vAlign w:val="center"/>
          </w:tcPr>
          <w:p w14:paraId="252B2369" w14:textId="77777777" w:rsidR="00074C40" w:rsidRPr="00433F0C" w:rsidRDefault="00074C40" w:rsidP="005527EA">
            <w:pPr>
              <w:spacing w:before="0" w:beforeAutospacing="0"/>
              <w:jc w:val="center"/>
              <w:rPr>
                <w:b/>
                <w:sz w:val="22"/>
                <w:szCs w:val="22"/>
              </w:rPr>
            </w:pPr>
            <w:r w:rsidRPr="00433F0C">
              <w:rPr>
                <w:b/>
                <w:sz w:val="22"/>
                <w:szCs w:val="22"/>
              </w:rPr>
              <w:t>Opções de Instituição de Destino</w:t>
            </w:r>
          </w:p>
        </w:tc>
      </w:tr>
      <w:tr w:rsidR="00074C40" w:rsidRPr="007C0BA8" w14:paraId="47F56E5F" w14:textId="77777777" w:rsidTr="005527EA">
        <w:trPr>
          <w:trHeight w:val="1716"/>
        </w:trPr>
        <w:tc>
          <w:tcPr>
            <w:tcW w:w="1261" w:type="dxa"/>
            <w:shd w:val="clear" w:color="auto" w:fill="auto"/>
            <w:vAlign w:val="center"/>
          </w:tcPr>
          <w:p w14:paraId="536BBF21" w14:textId="77777777" w:rsidR="00074C40" w:rsidRPr="00433F0C" w:rsidRDefault="00074C40" w:rsidP="005527EA">
            <w:pPr>
              <w:spacing w:before="0" w:beforeAutospacing="0"/>
              <w:jc w:val="center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Eng. da Computação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790338C" w14:textId="77777777" w:rsidR="00074C40" w:rsidRPr="00433F0C" w:rsidRDefault="00074C40" w:rsidP="005527EA">
            <w:pPr>
              <w:spacing w:before="0" w:beforeAutospacing="0"/>
              <w:jc w:val="center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Timóteo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2167B8C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  <w:lang w:val="fr-FR"/>
              </w:rPr>
            </w:pPr>
            <w:r w:rsidRPr="00433F0C">
              <w:rPr>
                <w:sz w:val="22"/>
                <w:szCs w:val="22"/>
                <w:lang w:val="fr-FR"/>
              </w:rPr>
              <w:t xml:space="preserve">Hochschule Karlsruhe (HKA) </w:t>
            </w:r>
          </w:p>
          <w:p w14:paraId="538E5CBC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  <w:lang w:val="fr-FR"/>
              </w:rPr>
            </w:pPr>
            <w:r w:rsidRPr="00433F0C">
              <w:rPr>
                <w:sz w:val="22"/>
                <w:szCs w:val="22"/>
                <w:lang w:val="fr-FR"/>
              </w:rPr>
              <w:t>Université de Reims Champagne-Ardenne (URCA)</w:t>
            </w:r>
          </w:p>
          <w:p w14:paraId="17887EF4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 xml:space="preserve">Instituto Politécnico de Bragança (IPB) </w:t>
            </w:r>
          </w:p>
          <w:p w14:paraId="6A7B0445" w14:textId="77777777" w:rsidR="00074C40" w:rsidRPr="00074C40" w:rsidRDefault="00074C40" w:rsidP="005527EA">
            <w:pPr>
              <w:spacing w:before="0" w:beforeAutospacing="0"/>
              <w:rPr>
                <w:sz w:val="22"/>
                <w:szCs w:val="22"/>
                <w:lang w:val="en-GB"/>
              </w:rPr>
            </w:pPr>
            <w:r w:rsidRPr="00074C40">
              <w:rPr>
                <w:sz w:val="22"/>
                <w:szCs w:val="22"/>
                <w:lang w:val="en-GB"/>
              </w:rPr>
              <w:t xml:space="preserve">Université Grenoble Alpes (UGA) </w:t>
            </w:r>
          </w:p>
          <w:p w14:paraId="0C5FBCA9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  <w:lang w:val="en-US"/>
              </w:rPr>
            </w:pPr>
            <w:proofErr w:type="spellStart"/>
            <w:r w:rsidRPr="00433F0C">
              <w:rPr>
                <w:sz w:val="22"/>
                <w:szCs w:val="22"/>
                <w:lang w:val="en-US"/>
              </w:rPr>
              <w:t>Munchen</w:t>
            </w:r>
            <w:proofErr w:type="spellEnd"/>
            <w:r w:rsidRPr="00433F0C">
              <w:rPr>
                <w:sz w:val="22"/>
                <w:szCs w:val="22"/>
                <w:lang w:val="en-US"/>
              </w:rPr>
              <w:t xml:space="preserve"> University of Applied Sciences (MUAS)</w:t>
            </w:r>
          </w:p>
          <w:p w14:paraId="4FD560F5" w14:textId="77777777" w:rsidR="00074C40" w:rsidRPr="00074C40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da Guarda (IPG)</w:t>
            </w:r>
          </w:p>
        </w:tc>
      </w:tr>
      <w:tr w:rsidR="00074C40" w:rsidRPr="007C0BA8" w14:paraId="0C6093DE" w14:textId="77777777" w:rsidTr="005527EA">
        <w:trPr>
          <w:trHeight w:val="306"/>
        </w:trPr>
        <w:tc>
          <w:tcPr>
            <w:tcW w:w="1261" w:type="dxa"/>
            <w:shd w:val="clear" w:color="auto" w:fill="auto"/>
            <w:vAlign w:val="center"/>
          </w:tcPr>
          <w:p w14:paraId="2D980469" w14:textId="77777777" w:rsidR="00074C40" w:rsidRPr="00433F0C" w:rsidRDefault="00074C40" w:rsidP="005527EA">
            <w:pPr>
              <w:spacing w:before="0" w:beforeAutospacing="0"/>
              <w:jc w:val="center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Eng. Metalúrgica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BEDF814" w14:textId="77777777" w:rsidR="00074C40" w:rsidRPr="00433F0C" w:rsidRDefault="00074C40" w:rsidP="005527EA">
            <w:pPr>
              <w:widowControl w:val="0"/>
              <w:spacing w:before="0" w:beforeAutospacing="0"/>
              <w:rPr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352D921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de Bragança (IPB)</w:t>
            </w:r>
          </w:p>
        </w:tc>
      </w:tr>
      <w:tr w:rsidR="00074C40" w:rsidRPr="007C0BA8" w14:paraId="560E4D9F" w14:textId="77777777" w:rsidTr="005527EA">
        <w:trPr>
          <w:trHeight w:val="1504"/>
        </w:trPr>
        <w:tc>
          <w:tcPr>
            <w:tcW w:w="1261" w:type="dxa"/>
            <w:shd w:val="clear" w:color="auto" w:fill="auto"/>
            <w:vAlign w:val="center"/>
          </w:tcPr>
          <w:p w14:paraId="70156D0F" w14:textId="77777777" w:rsidR="00074C40" w:rsidRPr="00433F0C" w:rsidRDefault="00074C40" w:rsidP="005527EA">
            <w:pPr>
              <w:spacing w:before="0" w:beforeAutospacing="0"/>
              <w:jc w:val="center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Eng. Civil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05C83F" w14:textId="77777777" w:rsidR="00074C40" w:rsidRPr="00433F0C" w:rsidRDefault="00074C40" w:rsidP="005527EA">
            <w:pPr>
              <w:spacing w:before="0" w:beforeAutospacing="0"/>
              <w:jc w:val="center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Varginha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5DFCCA9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de Bragança (IPB)</w:t>
            </w:r>
          </w:p>
          <w:p w14:paraId="05BB5CF2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da Guarda (IPG) - Curso “Engenharia Civil”</w:t>
            </w:r>
          </w:p>
          <w:p w14:paraId="7FE95DEB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  <w:lang w:val="en-US"/>
              </w:rPr>
            </w:pPr>
            <w:r w:rsidRPr="00433F0C">
              <w:rPr>
                <w:sz w:val="22"/>
                <w:szCs w:val="22"/>
                <w:lang w:val="en-US"/>
              </w:rPr>
              <w:t>Berlin University of Applied Sciences and Technology (BHT)</w:t>
            </w:r>
          </w:p>
          <w:p w14:paraId="36C4EE71" w14:textId="77777777" w:rsidR="00074C40" w:rsidRPr="00074C40" w:rsidRDefault="00074C40" w:rsidP="005527EA">
            <w:pPr>
              <w:spacing w:before="0" w:beforeAutospacing="0"/>
              <w:rPr>
                <w:sz w:val="22"/>
                <w:szCs w:val="22"/>
                <w:lang w:val="fr-FR"/>
              </w:rPr>
            </w:pPr>
            <w:r w:rsidRPr="00074C40">
              <w:rPr>
                <w:sz w:val="22"/>
                <w:szCs w:val="22"/>
                <w:lang w:val="fr-FR"/>
              </w:rPr>
              <w:t>Institut Universitaire de Tecnologie de Rennes (IUT Rennes)</w:t>
            </w:r>
          </w:p>
          <w:p w14:paraId="3BFC3872" w14:textId="77777777" w:rsidR="00074C40" w:rsidRPr="00433F0C" w:rsidRDefault="00074C40" w:rsidP="005527EA">
            <w:pPr>
              <w:spacing w:before="0" w:beforeAutospacing="0"/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de Setúbal (IPS)</w:t>
            </w:r>
          </w:p>
        </w:tc>
      </w:tr>
    </w:tbl>
    <w:p w14:paraId="7DC4AF4A" w14:textId="77777777" w:rsidR="00074C40" w:rsidRPr="007C0BA8" w:rsidRDefault="00074C40" w:rsidP="00074C40">
      <w:pPr>
        <w:spacing w:before="0" w:beforeAutospacing="0"/>
        <w:rPr>
          <w:b/>
          <w:sz w:val="22"/>
          <w:szCs w:val="22"/>
        </w:rPr>
      </w:pPr>
    </w:p>
    <w:p w14:paraId="7D85A49D" w14:textId="77777777" w:rsidR="00074C40" w:rsidRPr="007C0BA8" w:rsidRDefault="00074C40" w:rsidP="00074C40">
      <w:pPr>
        <w:spacing w:before="0" w:beforeAutospacing="0"/>
        <w:rPr>
          <w:b/>
        </w:rPr>
      </w:pPr>
    </w:p>
    <w:p w14:paraId="0B090942" w14:textId="77777777" w:rsidR="00074C40" w:rsidRPr="007C0BA8" w:rsidRDefault="00074C40" w:rsidP="00074C40">
      <w:pPr>
        <w:spacing w:before="0" w:beforeAutospacing="0"/>
      </w:pPr>
      <w:r w:rsidRPr="007C0BA8">
        <w:rPr>
          <w:b/>
        </w:rPr>
        <w:t>*Sobre proficiência linguística</w:t>
      </w:r>
      <w:r w:rsidRPr="007C0BA8">
        <w:t>:</w:t>
      </w:r>
    </w:p>
    <w:p w14:paraId="74B4E3F1" w14:textId="77777777" w:rsidR="00074C40" w:rsidRPr="007C0BA8" w:rsidRDefault="00074C40" w:rsidP="00074C40">
      <w:pPr>
        <w:spacing w:before="0" w:beforeAutospacing="0"/>
      </w:pPr>
      <w:r w:rsidRPr="007C0BA8">
        <w:t xml:space="preserve">Para as instituições portuguesas, o nível mínimo exigido de inglês </w:t>
      </w:r>
      <w:proofErr w:type="gramStart"/>
      <w:r w:rsidRPr="007C0BA8">
        <w:t xml:space="preserve">é </w:t>
      </w:r>
      <w:r w:rsidRPr="007C0BA8">
        <w:rPr>
          <w:i/>
        </w:rPr>
        <w:t>Básico</w:t>
      </w:r>
      <w:proofErr w:type="gramEnd"/>
      <w:r w:rsidRPr="007C0BA8">
        <w:t>.</w:t>
      </w:r>
    </w:p>
    <w:p w14:paraId="5A9992E1" w14:textId="77777777" w:rsidR="00074C40" w:rsidRPr="007C0BA8" w:rsidRDefault="00074C40" w:rsidP="00074C40">
      <w:pPr>
        <w:spacing w:before="0" w:beforeAutospacing="0"/>
      </w:pPr>
      <w:r w:rsidRPr="007C0BA8">
        <w:t xml:space="preserve">Para as instituições francesas e alemãs, o nível mínimo exigido de inglês </w:t>
      </w:r>
      <w:proofErr w:type="gramStart"/>
      <w:r w:rsidRPr="007C0BA8">
        <w:t xml:space="preserve">é </w:t>
      </w:r>
      <w:r w:rsidRPr="007C0BA8">
        <w:rPr>
          <w:i/>
        </w:rPr>
        <w:t>Intermediário</w:t>
      </w:r>
      <w:proofErr w:type="gramEnd"/>
      <w:r w:rsidRPr="007C0BA8">
        <w:t>.</w:t>
      </w:r>
    </w:p>
    <w:p w14:paraId="50A4A52B" w14:textId="77777777" w:rsidR="00074C40" w:rsidRPr="007C0BA8" w:rsidRDefault="00074C40" w:rsidP="00074C40">
      <w:pPr>
        <w:spacing w:before="0" w:beforeAutospacing="0"/>
      </w:pPr>
      <w:r w:rsidRPr="007C0BA8">
        <w:t>Normalmente, a BHT (Alemanha) exige certificado de alemão para o curso de Engenharia Civil / Produção Civil.</w:t>
      </w:r>
    </w:p>
    <w:p w14:paraId="57613DE2" w14:textId="77777777" w:rsidR="00074C40" w:rsidRPr="007C0BA8" w:rsidRDefault="00074C40" w:rsidP="00074C40">
      <w:pPr>
        <w:spacing w:before="0" w:beforeAutospacing="0"/>
        <w:jc w:val="both"/>
      </w:pPr>
      <w:r w:rsidRPr="007C0BA8">
        <w:t xml:space="preserve">Munchen </w:t>
      </w:r>
      <w:proofErr w:type="spellStart"/>
      <w:r w:rsidRPr="007C0BA8">
        <w:t>University</w:t>
      </w:r>
      <w:proofErr w:type="spellEnd"/>
      <w:r w:rsidRPr="007C0BA8">
        <w:t xml:space="preserve"> </w:t>
      </w:r>
      <w:proofErr w:type="spellStart"/>
      <w:r w:rsidRPr="007C0BA8">
        <w:t>of</w:t>
      </w:r>
      <w:proofErr w:type="spellEnd"/>
      <w:r w:rsidRPr="007C0BA8">
        <w:t xml:space="preserve"> Applied </w:t>
      </w:r>
      <w:proofErr w:type="spellStart"/>
      <w:r w:rsidRPr="007C0BA8">
        <w:t>Sciences</w:t>
      </w:r>
      <w:proofErr w:type="spellEnd"/>
      <w:r w:rsidRPr="007C0BA8">
        <w:t xml:space="preserve"> (MUAS) exige certificado com validade máxima de 2 anos.</w:t>
      </w:r>
    </w:p>
    <w:p w14:paraId="488FEA15" w14:textId="77777777" w:rsidR="00074C40" w:rsidRPr="007C0BA8" w:rsidRDefault="00074C40" w:rsidP="00074C40">
      <w:pPr>
        <w:spacing w:before="0" w:beforeAutospacing="0"/>
        <w:jc w:val="both"/>
      </w:pPr>
      <w:r w:rsidRPr="007C0BA8">
        <w:t xml:space="preserve">Todos os certificados aceitos neste processo seletivo são única e exclusivamente os listados no </w:t>
      </w:r>
      <w:r w:rsidRPr="007C0BA8">
        <w:rPr>
          <w:b/>
          <w:bCs/>
        </w:rPr>
        <w:t>item</w:t>
      </w:r>
      <w:r w:rsidRPr="007C0BA8">
        <w:t xml:space="preserve"> </w:t>
      </w:r>
      <w:r w:rsidRPr="007C0BA8">
        <w:rPr>
          <w:b/>
        </w:rPr>
        <w:t xml:space="preserve">6 </w:t>
      </w:r>
      <w:r w:rsidRPr="007C0BA8">
        <w:t>deste Edital e não precisam estar no prazo de validade, com exceção para apresentação para MUAS.</w:t>
      </w:r>
    </w:p>
    <w:p w14:paraId="68EFD0DD" w14:textId="77777777" w:rsidR="00A524F6" w:rsidRDefault="00A524F6"/>
    <w:sectPr w:rsidR="00A524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40"/>
    <w:rsid w:val="00074C40"/>
    <w:rsid w:val="00A5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BEE2"/>
  <w15:chartTrackingRefBased/>
  <w15:docId w15:val="{F370C203-B7D5-40BC-BC9C-6A2A29CE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C4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875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Miranda</dc:creator>
  <cp:keywords/>
  <dc:description/>
  <cp:lastModifiedBy>Hugo Miranda</cp:lastModifiedBy>
  <cp:revision>1</cp:revision>
  <dcterms:created xsi:type="dcterms:W3CDTF">2024-09-05T11:29:00Z</dcterms:created>
  <dcterms:modified xsi:type="dcterms:W3CDTF">2024-09-05T11:32:00Z</dcterms:modified>
</cp:coreProperties>
</file>